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3F" w:rsidRDefault="00BD213F" w:rsidP="00BD213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D213F" w:rsidRPr="00BD213F" w:rsidRDefault="00BD213F" w:rsidP="00BD213F">
      <w:pPr>
        <w:jc w:val="center"/>
        <w:rPr>
          <w:b/>
          <w:sz w:val="28"/>
          <w:szCs w:val="28"/>
        </w:rPr>
      </w:pPr>
      <w:r w:rsidRPr="00BD213F">
        <w:rPr>
          <w:b/>
          <w:sz w:val="28"/>
          <w:szCs w:val="28"/>
        </w:rPr>
        <w:t>Muster Info</w:t>
      </w:r>
      <w:r w:rsidR="00335E07">
        <w:rPr>
          <w:b/>
          <w:sz w:val="28"/>
          <w:szCs w:val="28"/>
        </w:rPr>
        <w:t>rmationsschreiben Mutterschutz -</w:t>
      </w:r>
      <w:r w:rsidRPr="00BD213F">
        <w:rPr>
          <w:b/>
          <w:sz w:val="28"/>
          <w:szCs w:val="28"/>
        </w:rPr>
        <w:t xml:space="preserve"> Kirchenbeamtinnen </w:t>
      </w:r>
    </w:p>
    <w:p w:rsidR="00BD213F" w:rsidRPr="00BD213F" w:rsidRDefault="00BD213F" w:rsidP="00BD213F">
      <w:pPr>
        <w:tabs>
          <w:tab w:val="left" w:pos="7088"/>
        </w:tabs>
        <w:rPr>
          <w:b/>
        </w:rPr>
      </w:pPr>
    </w:p>
    <w:p w:rsidR="00BD213F" w:rsidRPr="00BD213F" w:rsidRDefault="00BD213F" w:rsidP="00BD213F">
      <w:pPr>
        <w:tabs>
          <w:tab w:val="left" w:pos="7088"/>
        </w:tabs>
        <w:jc w:val="center"/>
        <w:rPr>
          <w:b/>
          <w:sz w:val="20"/>
        </w:rPr>
      </w:pPr>
      <w:r w:rsidRPr="00BD213F">
        <w:rPr>
          <w:b/>
          <w:sz w:val="20"/>
        </w:rPr>
        <w:t>Bitte Muster an die Gegebenheiten in der jeweiligen Dienststelle anpassen.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t xml:space="preserve">Sehr geehrte Frau </w:t>
      </w:r>
      <w:r w:rsidRPr="00BD213F"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BD213F">
        <w:instrText xml:space="preserve"> FORMTEXT </w:instrText>
      </w:r>
      <w:r w:rsidRPr="00BD213F">
        <w:fldChar w:fldCharType="separate"/>
      </w:r>
      <w:r w:rsidR="00D1271B">
        <w:rPr>
          <w:noProof/>
        </w:rPr>
        <w:t> </w:t>
      </w:r>
      <w:r w:rsidR="00D1271B">
        <w:rPr>
          <w:noProof/>
        </w:rPr>
        <w:t> </w:t>
      </w:r>
      <w:r w:rsidR="00D1271B">
        <w:rPr>
          <w:noProof/>
        </w:rPr>
        <w:t> </w:t>
      </w:r>
      <w:r w:rsidR="00D1271B">
        <w:rPr>
          <w:noProof/>
        </w:rPr>
        <w:t> </w:t>
      </w:r>
      <w:r w:rsidR="00D1271B">
        <w:rPr>
          <w:noProof/>
        </w:rPr>
        <w:t> </w:t>
      </w:r>
      <w:r w:rsidRPr="00BD213F">
        <w:fldChar w:fldCharType="end"/>
      </w:r>
      <w:bookmarkEnd w:id="1"/>
      <w:r w:rsidRPr="00BD213F">
        <w:fldChar w:fldCharType="begin"/>
      </w:r>
      <w:r w:rsidRPr="00BD213F">
        <w:instrText xml:space="preserve">  </w:instrText>
      </w:r>
      <w:r w:rsidRPr="00BD213F">
        <w:fldChar w:fldCharType="end"/>
      </w:r>
      <w:r w:rsidRPr="00BD213F">
        <w:t>,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t xml:space="preserve">Sie haben uns eine ärztliche Bescheinigung vorgelegt, in der als voraussichtlicher Geburtstermin der </w:t>
      </w:r>
      <w:r w:rsidRPr="00BD213F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BD213F">
        <w:instrText xml:space="preserve"> FORMTEXT </w:instrText>
      </w:r>
      <w:r w:rsidRPr="00BD213F">
        <w:fldChar w:fldCharType="separate"/>
      </w:r>
      <w:r w:rsidR="00D1271B">
        <w:rPr>
          <w:noProof/>
        </w:rPr>
        <w:t> </w:t>
      </w:r>
      <w:r w:rsidR="00D1271B">
        <w:rPr>
          <w:noProof/>
        </w:rPr>
        <w:t> </w:t>
      </w:r>
      <w:r w:rsidR="00D1271B">
        <w:rPr>
          <w:noProof/>
        </w:rPr>
        <w:t> </w:t>
      </w:r>
      <w:r w:rsidR="00D1271B">
        <w:rPr>
          <w:noProof/>
        </w:rPr>
        <w:t> </w:t>
      </w:r>
      <w:r w:rsidR="00D1271B">
        <w:rPr>
          <w:noProof/>
        </w:rPr>
        <w:t> </w:t>
      </w:r>
      <w:r w:rsidRPr="00BD213F">
        <w:fldChar w:fldCharType="end"/>
      </w:r>
      <w:bookmarkEnd w:id="2"/>
      <w:r w:rsidRPr="00BD213F">
        <w:t xml:space="preserve"> angegeben ist. Die Kosten der Bescheinigung werden Ihnen erstattet.</w:t>
      </w:r>
    </w:p>
    <w:p w:rsidR="00BD213F" w:rsidRPr="00BD213F" w:rsidRDefault="00BD213F" w:rsidP="00BD213F">
      <w:pPr>
        <w:tabs>
          <w:tab w:val="left" w:pos="7088"/>
        </w:tabs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t xml:space="preserve">Nach § 32 Abs. 2 der Verordnung der Landesregierung über die Arbeitszeit, den Urlaub, den Mutterschutz, die Elternzeit, die Pflegezeiten und den Arbeitsschutz der Beamtinnen, Beamten, Richterinnen und Richter (Arbeitszeit- und Urlaubsverordnung </w:t>
      </w:r>
      <w:proofErr w:type="spellStart"/>
      <w:r w:rsidRPr="00BD213F">
        <w:t>AzUVO</w:t>
      </w:r>
      <w:proofErr w:type="spellEnd"/>
      <w:r w:rsidRPr="00BD213F">
        <w:t xml:space="preserve">), die gemäß § 39 des Kirchenbeamtengesetzes </w:t>
      </w:r>
      <w:proofErr w:type="spellStart"/>
      <w:r w:rsidRPr="00BD213F">
        <w:t>i.V.m</w:t>
      </w:r>
      <w:proofErr w:type="spellEnd"/>
      <w:r w:rsidRPr="00BD213F">
        <w:t>. § 8 des Kirchenbeamtenausführungsgesetzes  auch für die Beamtinnen der Evangelischen Landeskirche in Württemberg Anwendung findet, darf eine Beamtin in den letzten 6 Wochen vor der Entbindung nicht beschäftigt werden, es sei denn, dass sie sich zur Dienstleistung ausdrücklich bereit erklärt. Diese Erklärung kann jederzeit widerrufen werden.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t xml:space="preserve">Ihre bezahlte Schutzfrist beginnt für Sie </w:t>
      </w:r>
      <w:proofErr w:type="gramStart"/>
      <w:r w:rsidRPr="00BD213F">
        <w:t xml:space="preserve">am </w:t>
      </w:r>
      <w:bookmarkStart w:id="3" w:name="Text2"/>
      <w:proofErr w:type="gramEnd"/>
      <w:r w:rsidRPr="00BD213F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213F">
        <w:rPr>
          <w:b/>
        </w:rPr>
        <w:instrText xml:space="preserve"> FORMTEXT </w:instrText>
      </w:r>
      <w:r w:rsidRPr="00BD213F">
        <w:rPr>
          <w:b/>
        </w:rPr>
      </w:r>
      <w:r w:rsidRPr="00BD213F">
        <w:rPr>
          <w:b/>
        </w:rPr>
        <w:fldChar w:fldCharType="separate"/>
      </w:r>
      <w:r w:rsidR="00D1271B">
        <w:rPr>
          <w:b/>
          <w:noProof/>
        </w:rPr>
        <w:t> </w:t>
      </w:r>
      <w:r w:rsidR="00D1271B">
        <w:rPr>
          <w:b/>
          <w:noProof/>
        </w:rPr>
        <w:t> </w:t>
      </w:r>
      <w:r w:rsidR="00D1271B">
        <w:rPr>
          <w:b/>
          <w:noProof/>
        </w:rPr>
        <w:t> </w:t>
      </w:r>
      <w:r w:rsidR="00D1271B">
        <w:rPr>
          <w:b/>
          <w:noProof/>
        </w:rPr>
        <w:t> </w:t>
      </w:r>
      <w:r w:rsidR="00D1271B">
        <w:rPr>
          <w:b/>
          <w:noProof/>
        </w:rPr>
        <w:t> </w:t>
      </w:r>
      <w:r w:rsidRPr="00BD213F">
        <w:rPr>
          <w:b/>
        </w:rPr>
        <w:fldChar w:fldCharType="end"/>
      </w:r>
      <w:bookmarkEnd w:id="3"/>
      <w:r w:rsidRPr="00BD213F">
        <w:fldChar w:fldCharType="begin"/>
      </w:r>
      <w:r w:rsidRPr="00BD213F">
        <w:instrText xml:space="preserve">  </w:instrText>
      </w:r>
      <w:r w:rsidRPr="00BD213F">
        <w:fldChar w:fldCharType="end"/>
      </w:r>
      <w:r w:rsidRPr="00BD213F">
        <w:t>.</w:t>
      </w:r>
    </w:p>
    <w:p w:rsidR="00BD213F" w:rsidRPr="00BD213F" w:rsidRDefault="00BD213F" w:rsidP="00BD213F">
      <w:pPr>
        <w:tabs>
          <w:tab w:val="left" w:pos="7088"/>
        </w:tabs>
      </w:pPr>
    </w:p>
    <w:p w:rsidR="00BD213F" w:rsidRPr="00BD213F" w:rsidRDefault="00705F7A" w:rsidP="00BD213F">
      <w:pPr>
        <w:tabs>
          <w:tab w:val="left" w:pos="7088"/>
        </w:tabs>
        <w:jc w:val="both"/>
      </w:pPr>
      <w:r>
        <w:t>Auch in den ersten acht</w:t>
      </w:r>
      <w:r w:rsidR="00BD213F" w:rsidRPr="00BD213F">
        <w:t xml:space="preserve"> Wochen nach der Entbindung ist eine Beamtin nicht zur Dienstleistung heranzuziehen. Diese Frist verlängert sich bei Früh- und bei Mehrlingsgeburten auf 12 Wochen (§ 34 Abs. 1 </w:t>
      </w:r>
      <w:proofErr w:type="spellStart"/>
      <w:r w:rsidR="00BD213F" w:rsidRPr="00BD213F">
        <w:t>AzUVO</w:t>
      </w:r>
      <w:proofErr w:type="spellEnd"/>
      <w:r w:rsidR="00BD213F" w:rsidRPr="00BD213F">
        <w:t>), bei Frühgeburten und vorzeitigen Entbindungen zuzüglich des vor der Geburt nicht au</w:t>
      </w:r>
      <w:r>
        <w:t>sgeschöpften Zeitraumes (maxi.</w:t>
      </w:r>
      <w:r w:rsidR="00BD213F" w:rsidRPr="00BD213F">
        <w:t xml:space="preserve"> 127 Tage).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t xml:space="preserve">Nach den Bestimmungen des Bundeselterngeld- und Elternzeitgesetzes erhalten Eltern unter bestimmten Voraussetzungen ein </w:t>
      </w:r>
      <w:r w:rsidRPr="00BD213F">
        <w:rPr>
          <w:b/>
        </w:rPr>
        <w:t xml:space="preserve">Elterngeld oder </w:t>
      </w:r>
      <w:proofErr w:type="spellStart"/>
      <w:r w:rsidRPr="00BD213F">
        <w:rPr>
          <w:b/>
        </w:rPr>
        <w:t>ElterngeldPlus</w:t>
      </w:r>
      <w:proofErr w:type="spellEnd"/>
      <w:r w:rsidRPr="00BD213F">
        <w:t xml:space="preserve">. Weitere Informationen hierzu finden Sie auf der Internetseite des Bundesministeriums für Familie, Senioren und Jugend unter </w:t>
      </w:r>
      <w:hyperlink r:id="rId8" w:history="1">
        <w:r w:rsidRPr="00BD213F">
          <w:rPr>
            <w:color w:val="0000FF" w:themeColor="hyperlink"/>
            <w:u w:val="single"/>
          </w:rPr>
          <w:t>http://www.familien-wegweiser.de</w:t>
        </w:r>
      </w:hyperlink>
      <w:r w:rsidRPr="00BD213F">
        <w:t xml:space="preserve"> oder in den beigefügten Unterlagen.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t xml:space="preserve">Erwerbstätige haben außerdem Anspruch auf </w:t>
      </w:r>
      <w:r w:rsidRPr="00BD213F">
        <w:rPr>
          <w:b/>
        </w:rPr>
        <w:t>Elternzeit</w:t>
      </w:r>
      <w:r w:rsidRPr="00BD213F">
        <w:t>. Hier verweisen wir auf das beigefügte Rundschreiben des OKR insbesondere Ziffer IV. Elternzeit für Kirchenbeamtinnen und – beamte, Pfarrerinnen und Pfarrer.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705F7A">
      <w:pPr>
        <w:tabs>
          <w:tab w:val="left" w:pos="7088"/>
        </w:tabs>
        <w:jc w:val="both"/>
        <w:rPr>
          <w:b/>
        </w:rPr>
      </w:pPr>
      <w:r w:rsidRPr="00BD213F">
        <w:t xml:space="preserve">Eine eventuelle Elternzeit wäre für die Zeit bis zum vollendeten dritten Lebensjahres des Kindes </w:t>
      </w:r>
      <w:r w:rsidRPr="00BD213F">
        <w:rPr>
          <w:b/>
          <w:i/>
          <w:u w:val="single"/>
        </w:rPr>
        <w:t>spätestens sieben Wochen vor ihrem Beginn</w:t>
      </w:r>
      <w:r w:rsidRPr="00BD213F">
        <w:t xml:space="preserve"> beim Arbeitgeber zu beantragen. </w:t>
      </w:r>
      <w:r w:rsidRPr="00BD213F">
        <w:rPr>
          <w:b/>
        </w:rPr>
        <w:t>Gleichzeitig muss auch verbindlich mitgeteilt werden, für welche Zeiten innerhalb von zwei Jahren  Elternzeit genommen werden soll.</w:t>
      </w:r>
    </w:p>
    <w:p w:rsidR="00BD213F" w:rsidRPr="00BD213F" w:rsidRDefault="00BD213F" w:rsidP="00BD213F">
      <w:pPr>
        <w:tabs>
          <w:tab w:val="left" w:pos="7088"/>
        </w:tabs>
        <w:jc w:val="both"/>
        <w:rPr>
          <w:b/>
        </w:rPr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t xml:space="preserve">Für den Zeitraum (Übertrag von max. 24 Monaten) zwischen dem dritten und dem achten Geburtstag ist die Elternzeit </w:t>
      </w:r>
      <w:r w:rsidRPr="00BD213F">
        <w:rPr>
          <w:b/>
          <w:i/>
          <w:u w:val="single"/>
        </w:rPr>
        <w:t>spätestens 13 Wochen</w:t>
      </w:r>
      <w:r w:rsidRPr="00BD213F">
        <w:t xml:space="preserve"> vor Beginn beim Dienstherrn zu beantragen. Die Elternzeit kann von jedem Elternteil auf jeweils 3 Zeitabschnitte (für ab 1.Juli 2015 geborene Kinder) verteilt werden, eine Verteilung auf weitere Zeitabschnitte ist nur mit Zustimmung des Dienstherrn möglich.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BD213F">
      <w:pPr>
        <w:tabs>
          <w:tab w:val="left" w:pos="7088"/>
        </w:tabs>
        <w:jc w:val="both"/>
        <w:rPr>
          <w:rFonts w:cs="Arial"/>
        </w:rPr>
      </w:pPr>
      <w:r w:rsidRPr="00BD213F">
        <w:rPr>
          <w:rFonts w:cs="Arial"/>
        </w:rPr>
        <w:t xml:space="preserve">Für das Jahr </w:t>
      </w:r>
      <w:r w:rsidRPr="00BD213F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BD213F">
        <w:rPr>
          <w:rFonts w:cs="Arial"/>
        </w:rPr>
        <w:instrText xml:space="preserve"> FORMTEXT </w:instrText>
      </w:r>
      <w:r w:rsidRPr="00BD213F">
        <w:rPr>
          <w:rFonts w:cs="Arial"/>
        </w:rPr>
      </w:r>
      <w:r w:rsidRPr="00BD213F">
        <w:rPr>
          <w:rFonts w:cs="Arial"/>
        </w:rPr>
        <w:fldChar w:fldCharType="separate"/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Pr="00BD213F">
        <w:rPr>
          <w:rFonts w:cs="Arial"/>
        </w:rPr>
        <w:fldChar w:fldCharType="end"/>
      </w:r>
      <w:bookmarkEnd w:id="4"/>
      <w:r w:rsidRPr="00BD213F">
        <w:rPr>
          <w:rFonts w:cs="Arial"/>
        </w:rPr>
        <w:t xml:space="preserve"> haben Sie noch einen Resturlaub (</w:t>
      </w:r>
      <w:proofErr w:type="gramStart"/>
      <w:r w:rsidRPr="00BD213F">
        <w:rPr>
          <w:rFonts w:cs="Arial"/>
        </w:rPr>
        <w:t xml:space="preserve">Stand </w:t>
      </w:r>
      <w:proofErr w:type="gramEnd"/>
      <w:r w:rsidRPr="00BD213F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BD213F">
        <w:rPr>
          <w:rFonts w:cs="Arial"/>
        </w:rPr>
        <w:instrText xml:space="preserve"> FORMTEXT </w:instrText>
      </w:r>
      <w:r w:rsidRPr="00BD213F">
        <w:rPr>
          <w:rFonts w:cs="Arial"/>
        </w:rPr>
      </w:r>
      <w:r w:rsidRPr="00BD213F">
        <w:rPr>
          <w:rFonts w:cs="Arial"/>
        </w:rPr>
        <w:fldChar w:fldCharType="separate"/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Pr="00BD213F">
        <w:rPr>
          <w:rFonts w:cs="Arial"/>
        </w:rPr>
        <w:fldChar w:fldCharType="end"/>
      </w:r>
      <w:bookmarkEnd w:id="5"/>
      <w:r w:rsidRPr="00BD213F">
        <w:rPr>
          <w:rFonts w:cs="Arial"/>
        </w:rPr>
        <w:t xml:space="preserve">) von </w:t>
      </w:r>
      <w:r w:rsidRPr="00BD213F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BD213F">
        <w:rPr>
          <w:rFonts w:cs="Arial"/>
        </w:rPr>
        <w:instrText xml:space="preserve"> FORMTEXT </w:instrText>
      </w:r>
      <w:r w:rsidRPr="00BD213F">
        <w:rPr>
          <w:rFonts w:cs="Arial"/>
        </w:rPr>
      </w:r>
      <w:r w:rsidRPr="00BD213F">
        <w:rPr>
          <w:rFonts w:cs="Arial"/>
        </w:rPr>
        <w:fldChar w:fldCharType="separate"/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="00D1271B">
        <w:rPr>
          <w:rFonts w:cs="Arial"/>
          <w:noProof/>
        </w:rPr>
        <w:t> </w:t>
      </w:r>
      <w:r w:rsidRPr="00BD213F">
        <w:rPr>
          <w:rFonts w:cs="Arial"/>
        </w:rPr>
        <w:fldChar w:fldCharType="end"/>
      </w:r>
      <w:bookmarkEnd w:id="6"/>
      <w:r w:rsidRPr="00BD213F">
        <w:rPr>
          <w:rFonts w:cs="Arial"/>
        </w:rPr>
        <w:t xml:space="preserve"> Tagen. </w:t>
      </w:r>
      <w:r w:rsidRPr="00BD213F">
        <w:t>Wegen Ihres noch evtl. Resturlaubs setzen Sie sich bitte mit Ihrer zuständigen Dienststelle in Verbindung.</w:t>
      </w:r>
      <w:r w:rsidRPr="00BD213F">
        <w:rPr>
          <w:rFonts w:cs="Arial"/>
        </w:rPr>
        <w:t xml:space="preserve"> Wir bitten Sie, den Ihnen noch zustehenden Urlaub bis zum Beginn Ihres Mutterschutzes zu nehmen.</w:t>
      </w:r>
    </w:p>
    <w:p w:rsidR="00BD213F" w:rsidRPr="00BD213F" w:rsidRDefault="00BD213F" w:rsidP="00BD213F">
      <w:pPr>
        <w:tabs>
          <w:tab w:val="left" w:pos="7088"/>
        </w:tabs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lastRenderedPageBreak/>
        <w:t>Bei Inanspruchnahme der Elternzeit wird der zustehende Erholungsurlaub für jeden vollen Kalendermonat, für den Sie Elternzeit in Anspruch nehmen, um 1/12 gekürzt.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t>Die zulässige Teilzeitarbeit während der Elternzeit beträgt 30 Wochenstunden bzw. Teildienst im Umfang von 75% im Pfarrdienst für jeden Elternteil.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t xml:space="preserve">Wenn die Voraussetzungen nach § 46 Abs. 1 </w:t>
      </w:r>
      <w:proofErr w:type="spellStart"/>
      <w:r w:rsidRPr="00BD213F">
        <w:t>AzUVO</w:t>
      </w:r>
      <w:proofErr w:type="spellEnd"/>
      <w:r w:rsidRPr="00BD213F">
        <w:t xml:space="preserve"> vorliegen, werden gemäß § 47 Abs. 2 </w:t>
      </w:r>
      <w:proofErr w:type="spellStart"/>
      <w:r w:rsidRPr="00BD213F">
        <w:t>AzUVO</w:t>
      </w:r>
      <w:proofErr w:type="spellEnd"/>
      <w:r w:rsidRPr="00BD213F">
        <w:t xml:space="preserve"> Beiträge für die eigene Versicherung und die Versicherung der Kinder bis zu einem Betrag von 42 Euro für den vollen Monat erstattet.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t>Wir wünschen Ihnen für die kommenden Monate alles Gute.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BD213F">
      <w:pPr>
        <w:tabs>
          <w:tab w:val="left" w:pos="7088"/>
        </w:tabs>
        <w:jc w:val="both"/>
      </w:pPr>
      <w:r w:rsidRPr="00BD213F">
        <w:t>Mit freundlichen Grüßen</w:t>
      </w:r>
    </w:p>
    <w:p w:rsidR="00BD213F" w:rsidRPr="00BD213F" w:rsidRDefault="00BD213F" w:rsidP="00BD213F">
      <w:pPr>
        <w:tabs>
          <w:tab w:val="left" w:pos="7088"/>
        </w:tabs>
        <w:jc w:val="both"/>
      </w:pPr>
    </w:p>
    <w:p w:rsidR="00BD213F" w:rsidRPr="00BD213F" w:rsidRDefault="00BD213F" w:rsidP="00BD213F">
      <w:pPr>
        <w:tabs>
          <w:tab w:val="left" w:pos="7088"/>
        </w:tabs>
      </w:pPr>
    </w:p>
    <w:p w:rsidR="00335E07" w:rsidRDefault="00BD213F" w:rsidP="00335E07">
      <w:pPr>
        <w:tabs>
          <w:tab w:val="left" w:pos="7088"/>
        </w:tabs>
        <w:rPr>
          <w:b/>
        </w:rPr>
      </w:pPr>
      <w:r w:rsidRPr="00BD213F">
        <w:rPr>
          <w:b/>
        </w:rPr>
        <w:t xml:space="preserve">Anlagen </w:t>
      </w:r>
    </w:p>
    <w:p w:rsidR="00335E07" w:rsidRDefault="00335E07" w:rsidP="00335E07">
      <w:pPr>
        <w:tabs>
          <w:tab w:val="left" w:pos="7088"/>
        </w:tabs>
        <w:rPr>
          <w:b/>
        </w:rPr>
      </w:pPr>
      <w:r w:rsidRPr="00335E07">
        <w:rPr>
          <w:b/>
        </w:rPr>
        <w:t>-</w:t>
      </w:r>
      <w:r>
        <w:t xml:space="preserve"> </w:t>
      </w:r>
      <w:r w:rsidR="00BD213F" w:rsidRPr="00BD213F">
        <w:t xml:space="preserve">Rundschreiben des OKR </w:t>
      </w:r>
      <w:r w:rsidR="00705F7A">
        <w:t xml:space="preserve">zur Neuregelung des </w:t>
      </w:r>
      <w:r w:rsidR="00BD213F" w:rsidRPr="00BD213F">
        <w:t>Mutterschutz</w:t>
      </w:r>
      <w:r w:rsidR="00705F7A">
        <w:t>rechts</w:t>
      </w:r>
      <w:r w:rsidR="00BD213F" w:rsidRPr="00BD213F">
        <w:t xml:space="preserve"> vom </w:t>
      </w:r>
      <w:r w:rsidR="00BD213F" w:rsidRPr="008F6419">
        <w:t xml:space="preserve">28.05.2018, </w:t>
      </w:r>
    </w:p>
    <w:p w:rsidR="00335E07" w:rsidRDefault="00335E07" w:rsidP="00335E07">
      <w:pPr>
        <w:tabs>
          <w:tab w:val="left" w:pos="7088"/>
        </w:tabs>
        <w:rPr>
          <w:b/>
        </w:rPr>
      </w:pPr>
      <w:r>
        <w:rPr>
          <w:b/>
        </w:rPr>
        <w:t xml:space="preserve">  </w:t>
      </w:r>
      <w:r w:rsidR="00BD213F" w:rsidRPr="008F6419">
        <w:t>AZ 20.01-3 Nr. 20.12-03-V01/6.2</w:t>
      </w:r>
    </w:p>
    <w:p w:rsidR="00335E07" w:rsidRDefault="00335E07" w:rsidP="00335E07">
      <w:pPr>
        <w:tabs>
          <w:tab w:val="left" w:pos="7088"/>
        </w:tabs>
        <w:rPr>
          <w:b/>
        </w:rPr>
      </w:pPr>
      <w:r w:rsidRPr="00335E07">
        <w:rPr>
          <w:b/>
        </w:rPr>
        <w:t>-</w:t>
      </w:r>
      <w:r>
        <w:t xml:space="preserve"> </w:t>
      </w:r>
      <w:r w:rsidR="00BD213F" w:rsidRPr="00BD213F">
        <w:t>Rundschreiben des OKR zur Elternzeit vom 13.08.2015, AZ 20.01-3 Nr. 20.12.-01-01-01/6</w:t>
      </w:r>
    </w:p>
    <w:p w:rsidR="00335E07" w:rsidRDefault="00335E07" w:rsidP="00335E07">
      <w:pPr>
        <w:tabs>
          <w:tab w:val="left" w:pos="7088"/>
        </w:tabs>
      </w:pPr>
      <w:r>
        <w:rPr>
          <w:b/>
        </w:rPr>
        <w:t xml:space="preserve">- </w:t>
      </w:r>
      <w:r w:rsidR="00BD213F" w:rsidRPr="00BD213F">
        <w:t xml:space="preserve">Arbeitszeit- und Urlaubsverordnung – </w:t>
      </w:r>
      <w:proofErr w:type="spellStart"/>
      <w:r w:rsidR="00BD213F" w:rsidRPr="00BD213F">
        <w:t>AzUVO</w:t>
      </w:r>
      <w:proofErr w:type="spellEnd"/>
      <w:r w:rsidR="00BD213F" w:rsidRPr="00BD213F">
        <w:t xml:space="preserve"> zum Nachlesen unter</w:t>
      </w:r>
    </w:p>
    <w:p w:rsidR="00BD213F" w:rsidRPr="00BD213F" w:rsidRDefault="00335E07" w:rsidP="00335E07">
      <w:pPr>
        <w:tabs>
          <w:tab w:val="left" w:pos="7088"/>
        </w:tabs>
        <w:rPr>
          <w:b/>
        </w:rPr>
      </w:pPr>
      <w:r>
        <w:t xml:space="preserve">  </w:t>
      </w:r>
      <w:r w:rsidR="00BD213F" w:rsidRPr="00BD213F">
        <w:t>http://www.landesrecht-bw.de</w:t>
      </w:r>
    </w:p>
    <w:p w:rsidR="0058175F" w:rsidRDefault="0058175F" w:rsidP="0058175F"/>
    <w:sectPr w:rsidR="0058175F" w:rsidSect="00D127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64" w:rsidRDefault="00AD3764" w:rsidP="00AD3764">
      <w:r>
        <w:separator/>
      </w:r>
    </w:p>
  </w:endnote>
  <w:endnote w:type="continuationSeparator" w:id="0">
    <w:p w:rsidR="00AD3764" w:rsidRDefault="00AD3764" w:rsidP="00AD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1B" w:rsidRDefault="00D127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1B" w:rsidRDefault="00D1271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1B" w:rsidRDefault="00D127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64" w:rsidRDefault="00AD3764" w:rsidP="00AD3764">
      <w:r>
        <w:separator/>
      </w:r>
    </w:p>
  </w:footnote>
  <w:footnote w:type="continuationSeparator" w:id="0">
    <w:p w:rsidR="00AD3764" w:rsidRDefault="00AD3764" w:rsidP="00AD3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1B" w:rsidRDefault="00D1271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1B" w:rsidRDefault="00D127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3F" w:rsidRPr="00BD213F" w:rsidRDefault="00D1271B" w:rsidP="00BD213F">
    <w:pPr>
      <w:tabs>
        <w:tab w:val="center" w:pos="4536"/>
        <w:tab w:val="right" w:pos="9072"/>
      </w:tabs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4" name="elk-wueBarcode" descr="D15368404142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C1EA279" wp14:editId="4E4BD32C">
          <wp:simplePos x="0" y="0"/>
          <wp:positionH relativeFrom="page">
            <wp:posOffset>359410</wp:posOffset>
          </wp:positionH>
          <wp:positionV relativeFrom="page">
            <wp:posOffset>9899650</wp:posOffset>
          </wp:positionV>
          <wp:extent cx="360000" cy="360000"/>
          <wp:effectExtent l="0" t="0" r="2540" b="2540"/>
          <wp:wrapNone/>
          <wp:docPr id="3" name="elk-wueBarcodeBMP" descr="D15368404142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13F" w:rsidRPr="00BD213F">
      <w:rPr>
        <w:b/>
        <w:sz w:val="24"/>
        <w:szCs w:val="24"/>
      </w:rPr>
      <w:t xml:space="preserve">Muster Informationsschreiben Mutterschutz -  Kirchenbeamtinnen </w:t>
    </w:r>
  </w:p>
  <w:p w:rsidR="00AD3764" w:rsidRDefault="003F3E15" w:rsidP="00BD213F">
    <w:pPr>
      <w:tabs>
        <w:tab w:val="center" w:pos="4536"/>
        <w:tab w:val="right" w:pos="9072"/>
      </w:tabs>
      <w:jc w:val="center"/>
    </w:pPr>
    <w:r>
      <w:t>Anlage 2 zu Rundschreiben AZ</w:t>
    </w:r>
    <w:r w:rsidR="00BD213F">
      <w:t xml:space="preserve"> </w:t>
    </w:r>
    <w:r w:rsidR="00BD213F" w:rsidRPr="008F6419">
      <w:t>20.01-3 Nr. 20.12-03-V01/6.2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3A1C"/>
    <w:multiLevelType w:val="hybridMultilevel"/>
    <w:tmpl w:val="82322FB6"/>
    <w:lvl w:ilvl="0" w:tplc="37C4C7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470F9"/>
    <w:multiLevelType w:val="singleLevel"/>
    <w:tmpl w:val="0AFA98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64"/>
    <w:rsid w:val="000320D7"/>
    <w:rsid w:val="00116422"/>
    <w:rsid w:val="00280631"/>
    <w:rsid w:val="00335E07"/>
    <w:rsid w:val="003F3E15"/>
    <w:rsid w:val="00437471"/>
    <w:rsid w:val="0058175F"/>
    <w:rsid w:val="00661D6D"/>
    <w:rsid w:val="00705F7A"/>
    <w:rsid w:val="00762DB1"/>
    <w:rsid w:val="00901224"/>
    <w:rsid w:val="00977D93"/>
    <w:rsid w:val="00AD3764"/>
    <w:rsid w:val="00B26617"/>
    <w:rsid w:val="00BD213F"/>
    <w:rsid w:val="00D1271B"/>
    <w:rsid w:val="00F55B12"/>
    <w:rsid w:val="00F7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7471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1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37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D3764"/>
  </w:style>
  <w:style w:type="paragraph" w:styleId="Fuzeile">
    <w:name w:val="footer"/>
    <w:basedOn w:val="Standard"/>
    <w:link w:val="FuzeileZchn"/>
    <w:uiPriority w:val="99"/>
    <w:unhideWhenUsed/>
    <w:rsid w:val="00AD37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D3764"/>
  </w:style>
  <w:style w:type="paragraph" w:styleId="KeinLeerraum">
    <w:name w:val="No Spacing"/>
    <w:uiPriority w:val="1"/>
    <w:qFormat/>
    <w:rsid w:val="0058175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1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D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D93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35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7471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1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37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D3764"/>
  </w:style>
  <w:style w:type="paragraph" w:styleId="Fuzeile">
    <w:name w:val="footer"/>
    <w:basedOn w:val="Standard"/>
    <w:link w:val="FuzeileZchn"/>
    <w:uiPriority w:val="99"/>
    <w:unhideWhenUsed/>
    <w:rsid w:val="00AD37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D3764"/>
  </w:style>
  <w:style w:type="paragraph" w:styleId="KeinLeerraum">
    <w:name w:val="No Spacing"/>
    <w:uiPriority w:val="1"/>
    <w:qFormat/>
    <w:rsid w:val="0058175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1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D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D93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3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ien-wegweiser.d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14E72390</Template>
  <TotalTime>0</TotalTime>
  <Pages>2</Pages>
  <Words>546</Words>
  <Characters>3442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2018-10-16T14:15:00Z</dcterms:created>
  <dcterms:modified xsi:type="dcterms:W3CDTF">2018-10-16T14:15:00Z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">
    <vt:lpwstr>D1536840414261</vt:lpwstr>
  </property>
</Properties>
</file>