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E6F3" w14:textId="77777777" w:rsidR="00164E4C" w:rsidRDefault="00D31476" w:rsidP="00212A64">
      <w:pPr>
        <w:spacing w:after="120"/>
        <w:rPr>
          <w:rFonts w:ascii="Sarabun" w:hAnsi="Sarabun" w:cs="Sarabun"/>
          <w:sz w:val="22"/>
          <w:szCs w:val="22"/>
          <w:highlight w:val="yellow"/>
        </w:rPr>
      </w:pPr>
      <w:r w:rsidRPr="00823B3E">
        <w:rPr>
          <w:rFonts w:ascii="Sarabun" w:hAnsi="Sarabun" w:cs="Sarabun"/>
          <w:sz w:val="22"/>
          <w:szCs w:val="22"/>
          <w:highlight w:val="yellow"/>
        </w:rPr>
        <w:t>[Diesen Text dürfen Sie gerne bearbeiten</w:t>
      </w:r>
      <w:r w:rsidR="004B72C5">
        <w:rPr>
          <w:rFonts w:ascii="Sarabun" w:hAnsi="Sarabun" w:cs="Sarabun"/>
          <w:sz w:val="22"/>
          <w:szCs w:val="22"/>
          <w:highlight w:val="yellow"/>
        </w:rPr>
        <w:t xml:space="preserve">. Die Ergebnisse der Ressourcen- und Risikoanalyse ist nicht für die Veröffentlichung im Schutzkonzept bestimmt. </w:t>
      </w:r>
      <w:r w:rsidR="00164E4C">
        <w:rPr>
          <w:rFonts w:ascii="Sarabun" w:hAnsi="Sarabun" w:cs="Sarabun"/>
          <w:sz w:val="22"/>
          <w:szCs w:val="22"/>
          <w:highlight w:val="yellow"/>
        </w:rPr>
        <w:t>Halten Sie aber die Ergebnisse für die Weiterarbeit fest und stellen Sie sicher, dass diese bei Überprüfung des Konzeptes verfügbar sind.</w:t>
      </w:r>
    </w:p>
    <w:p w14:paraId="517EDAA0" w14:textId="5813D5D0" w:rsidR="00D31476" w:rsidRDefault="00DD0986" w:rsidP="00212A64">
      <w:pPr>
        <w:spacing w:after="120"/>
        <w:rPr>
          <w:rFonts w:ascii="Sarabun" w:hAnsi="Sarabun" w:cs="Sarabun"/>
          <w:sz w:val="22"/>
          <w:szCs w:val="22"/>
        </w:rPr>
      </w:pPr>
      <w:r>
        <w:rPr>
          <w:rFonts w:ascii="Sarabun" w:hAnsi="Sarabun" w:cs="Sarabun"/>
          <w:sz w:val="22"/>
          <w:szCs w:val="22"/>
          <w:highlight w:val="yellow"/>
        </w:rPr>
        <w:t xml:space="preserve">Für die Ressourcen- und Risikoanalyse </w:t>
      </w:r>
      <w:r w:rsidR="00B5232D" w:rsidRPr="00823B3E">
        <w:rPr>
          <w:rFonts w:ascii="Sarabun" w:hAnsi="Sarabun" w:cs="Sarabun"/>
          <w:sz w:val="22"/>
          <w:szCs w:val="22"/>
          <w:highlight w:val="yellow"/>
        </w:rPr>
        <w:t xml:space="preserve">beachten Sie gerne auch </w:t>
      </w:r>
      <w:r>
        <w:rPr>
          <w:rFonts w:ascii="Sarabun" w:hAnsi="Sarabun" w:cs="Sarabun"/>
          <w:sz w:val="22"/>
          <w:szCs w:val="22"/>
          <w:highlight w:val="yellow"/>
        </w:rPr>
        <w:t xml:space="preserve">das </w:t>
      </w:r>
      <w:r w:rsidR="00B5232D" w:rsidRPr="00823B3E">
        <w:rPr>
          <w:rFonts w:ascii="Sarabun" w:hAnsi="Sarabun" w:cs="Sarabun"/>
          <w:sz w:val="22"/>
          <w:szCs w:val="22"/>
          <w:highlight w:val="yellow"/>
        </w:rPr>
        <w:t xml:space="preserve">weitere Material im Materialpool Schutzkonzeptentwicklung – Ideen und </w:t>
      </w:r>
      <w:r w:rsidR="00122D3D" w:rsidRPr="00823B3E">
        <w:rPr>
          <w:rFonts w:ascii="Sarabun" w:hAnsi="Sarabun" w:cs="Sarabun"/>
          <w:sz w:val="22"/>
          <w:szCs w:val="22"/>
          <w:highlight w:val="yellow"/>
        </w:rPr>
        <w:t>Ergänzungen sind in der Fachstelle willkommen</w:t>
      </w:r>
      <w:r w:rsidR="00B74B98" w:rsidRPr="00823B3E">
        <w:rPr>
          <w:rFonts w:ascii="Sarabun" w:hAnsi="Sarabun" w:cs="Sarabun"/>
          <w:sz w:val="22"/>
          <w:szCs w:val="22"/>
          <w:highlight w:val="yellow"/>
        </w:rPr>
        <w:t>.</w:t>
      </w:r>
      <w:r w:rsidR="00D31476" w:rsidRPr="00823B3E">
        <w:rPr>
          <w:rFonts w:ascii="Sarabun" w:hAnsi="Sarabun" w:cs="Sarabun"/>
          <w:sz w:val="22"/>
          <w:szCs w:val="22"/>
          <w:highlight w:val="yellow"/>
        </w:rPr>
        <w:t>]</w:t>
      </w:r>
    </w:p>
    <w:p w14:paraId="3BDBD5DF" w14:textId="3B3A35F8" w:rsidR="00DD0986" w:rsidRDefault="004C7B88" w:rsidP="00212A64">
      <w:pPr>
        <w:spacing w:after="120"/>
        <w:rPr>
          <w:rFonts w:ascii="Sarabun" w:hAnsi="Sarabun" w:cs="Sarabun"/>
          <w:sz w:val="22"/>
          <w:szCs w:val="22"/>
        </w:rPr>
      </w:pPr>
      <w:r>
        <w:rPr>
          <w:rFonts w:ascii="Sarabun" w:hAnsi="Sarabun" w:cs="Sarabun"/>
          <w:sz w:val="22"/>
          <w:szCs w:val="22"/>
        </w:rPr>
        <w:t>Überschrift:</w:t>
      </w:r>
    </w:p>
    <w:p w14:paraId="6E06F1F8" w14:textId="7BB80350" w:rsidR="004C7B88" w:rsidRPr="004C7B88" w:rsidRDefault="004C7B88" w:rsidP="00212A64">
      <w:pPr>
        <w:spacing w:after="120"/>
        <w:rPr>
          <w:rFonts w:ascii="Sarabun" w:hAnsi="Sarabun" w:cs="Sarabun"/>
          <w:b/>
          <w:bCs/>
          <w:i/>
          <w:iCs/>
        </w:rPr>
      </w:pPr>
      <w:r w:rsidRPr="004C7B88">
        <w:rPr>
          <w:rFonts w:ascii="Sarabun" w:hAnsi="Sarabun" w:cs="Sarabun"/>
          <w:b/>
          <w:bCs/>
        </w:rPr>
        <w:t>Ergebnisse unserer Ressourcen- und Risikoanalyse</w:t>
      </w:r>
    </w:p>
    <w:p w14:paraId="4948CB14" w14:textId="77777777" w:rsidR="00823B3E" w:rsidRPr="00823B3E" w:rsidRDefault="00823B3E" w:rsidP="00823B3E">
      <w:pPr>
        <w:spacing w:after="120"/>
        <w:rPr>
          <w:rFonts w:ascii="Sarabun" w:hAnsi="Sarabun" w:cs="Sarabun"/>
          <w:sz w:val="22"/>
          <w:szCs w:val="22"/>
        </w:rPr>
      </w:pPr>
      <w:r w:rsidRPr="00823B3E">
        <w:rPr>
          <w:rFonts w:ascii="Sarabun" w:hAnsi="Sarabun" w:cs="Sarabun"/>
          <w:sz w:val="22"/>
          <w:szCs w:val="22"/>
        </w:rPr>
        <w:t>Bei der Ressourcen- und Risikoanalyse im Zeitraum _______________________________ waren folgende Arbeitsbereiche beteiligt:</w:t>
      </w:r>
    </w:p>
    <w:p w14:paraId="08A38A06" w14:textId="77777777" w:rsidR="00823B3E" w:rsidRPr="00823B3E" w:rsidRDefault="00823B3E" w:rsidP="00823B3E">
      <w:pPr>
        <w:spacing w:after="120"/>
        <w:rPr>
          <w:rFonts w:ascii="Sarabun" w:hAnsi="Sarabun" w:cs="Sarabun"/>
          <w:i/>
          <w:iCs/>
          <w:sz w:val="22"/>
          <w:szCs w:val="22"/>
        </w:rPr>
      </w:pPr>
      <w:r w:rsidRPr="004C7B88">
        <w:rPr>
          <w:rFonts w:ascii="Sarabun" w:hAnsi="Sarabun" w:cs="Sarabun"/>
          <w:i/>
          <w:iCs/>
          <w:sz w:val="22"/>
          <w:szCs w:val="22"/>
          <w:highlight w:val="yellow"/>
        </w:rPr>
        <w:t>[Aufzählung]</w:t>
      </w:r>
    </w:p>
    <w:p w14:paraId="04F2ADCC" w14:textId="77777777" w:rsidR="00823B3E" w:rsidRPr="00823B3E" w:rsidRDefault="00823B3E" w:rsidP="00823B3E">
      <w:pPr>
        <w:spacing w:after="120"/>
        <w:rPr>
          <w:rFonts w:ascii="Sarabun" w:hAnsi="Sarabun" w:cs="Sarabun"/>
          <w:sz w:val="22"/>
          <w:szCs w:val="22"/>
        </w:rPr>
      </w:pPr>
    </w:p>
    <w:p w14:paraId="6D0225A0" w14:textId="77777777" w:rsidR="00823B3E" w:rsidRPr="00823B3E" w:rsidRDefault="00823B3E" w:rsidP="00823B3E">
      <w:pPr>
        <w:spacing w:after="120"/>
        <w:rPr>
          <w:rFonts w:ascii="Sarabun" w:hAnsi="Sarabun" w:cs="Sarabun"/>
          <w:sz w:val="22"/>
          <w:szCs w:val="22"/>
        </w:rPr>
      </w:pPr>
      <w:r w:rsidRPr="00823B3E">
        <w:rPr>
          <w:rFonts w:ascii="Sarabun" w:hAnsi="Sarabun" w:cs="Sarabun"/>
          <w:sz w:val="22"/>
          <w:szCs w:val="22"/>
        </w:rPr>
        <w:t>Die Zielgruppe(n) unserer Angebote wurden wie folgt beteiligt:</w:t>
      </w:r>
    </w:p>
    <w:p w14:paraId="066A6603" w14:textId="77777777" w:rsidR="00823B3E" w:rsidRPr="00823B3E" w:rsidRDefault="00823B3E" w:rsidP="00823B3E">
      <w:pPr>
        <w:spacing w:after="120"/>
        <w:rPr>
          <w:rFonts w:ascii="Sarabun" w:hAnsi="Sarabun" w:cs="Sarabun"/>
          <w:sz w:val="22"/>
          <w:szCs w:val="22"/>
        </w:rPr>
      </w:pPr>
      <w:r w:rsidRPr="004C7B88">
        <w:rPr>
          <w:rFonts w:ascii="Sarabun" w:hAnsi="Sarabun" w:cs="Sarabun"/>
          <w:i/>
          <w:iCs/>
          <w:sz w:val="22"/>
          <w:szCs w:val="22"/>
          <w:highlight w:val="yellow"/>
        </w:rPr>
        <w:t>[Aufzählung]</w:t>
      </w:r>
    </w:p>
    <w:p w14:paraId="3AD8305F" w14:textId="77777777" w:rsidR="00823B3E" w:rsidRPr="00823B3E" w:rsidRDefault="00823B3E" w:rsidP="00823B3E">
      <w:pPr>
        <w:spacing w:after="120"/>
        <w:rPr>
          <w:rFonts w:ascii="Sarabun" w:hAnsi="Sarabun" w:cs="Sarabun"/>
          <w:sz w:val="22"/>
          <w:szCs w:val="22"/>
        </w:rPr>
      </w:pPr>
    </w:p>
    <w:p w14:paraId="12C47798" w14:textId="77777777" w:rsidR="00823B3E" w:rsidRPr="00823B3E" w:rsidRDefault="00823B3E" w:rsidP="00823B3E">
      <w:pPr>
        <w:spacing w:after="120"/>
        <w:rPr>
          <w:rFonts w:ascii="Sarabun" w:hAnsi="Sarabun" w:cs="Sarabun"/>
          <w:sz w:val="22"/>
          <w:szCs w:val="22"/>
        </w:rPr>
      </w:pPr>
      <w:r w:rsidRPr="00823B3E">
        <w:rPr>
          <w:rFonts w:ascii="Sarabun" w:hAnsi="Sarabun" w:cs="Sarabun"/>
          <w:sz w:val="22"/>
          <w:szCs w:val="22"/>
        </w:rPr>
        <w:t>Die Ergebnisse dienten der (Weiter-)Entwicklung unseres Schutzkonzeptes. Besonders haben wir für die Entwicklung von Schutzmaßnahmen zur Prävention sexualisierter Gewalt in den Blick genommen</w:t>
      </w:r>
      <w:r w:rsidRPr="00823B3E">
        <w:rPr>
          <w:rStyle w:val="Funotenzeichen"/>
          <w:rFonts w:ascii="Sarabun" w:hAnsi="Sarabun" w:cs="Sarabun"/>
          <w:sz w:val="22"/>
          <w:szCs w:val="22"/>
        </w:rPr>
        <w:footnoteReference w:id="1"/>
      </w:r>
      <w:r w:rsidRPr="00823B3E">
        <w:rPr>
          <w:rFonts w:ascii="Sarabun" w:hAnsi="Sarabun" w:cs="Sarabun"/>
          <w:sz w:val="22"/>
          <w:szCs w:val="22"/>
        </w:rPr>
        <w:t>:</w:t>
      </w:r>
    </w:p>
    <w:p w14:paraId="162CB5D9" w14:textId="77777777" w:rsidR="00823B3E" w:rsidRPr="00823B3E" w:rsidRDefault="00823B3E" w:rsidP="00823B3E">
      <w:pPr>
        <w:spacing w:after="120"/>
        <w:rPr>
          <w:rFonts w:ascii="Sarabun" w:hAnsi="Sarabun" w:cs="Sarabun"/>
          <w:sz w:val="22"/>
          <w:szCs w:val="22"/>
        </w:rPr>
      </w:pPr>
      <w:r w:rsidRPr="004C7B88">
        <w:rPr>
          <w:rFonts w:ascii="Sarabun" w:hAnsi="Sarabun" w:cs="Sarabun"/>
          <w:i/>
          <w:iCs/>
          <w:sz w:val="22"/>
          <w:szCs w:val="22"/>
          <w:highlight w:val="yellow"/>
        </w:rPr>
        <w:t>[Aufzählung, Beschreibung</w:t>
      </w:r>
      <w:r w:rsidRPr="00823B3E">
        <w:rPr>
          <w:rFonts w:ascii="Sarabun" w:hAnsi="Sarabun" w:cs="Sarabun"/>
          <w:i/>
          <w:iCs/>
          <w:sz w:val="22"/>
          <w:szCs w:val="22"/>
        </w:rPr>
        <w:t>]</w:t>
      </w:r>
    </w:p>
    <w:p w14:paraId="4C48FF14" w14:textId="77777777" w:rsidR="00823B3E" w:rsidRPr="00823B3E" w:rsidRDefault="00823B3E" w:rsidP="00823B3E">
      <w:pPr>
        <w:spacing w:after="120"/>
        <w:rPr>
          <w:rFonts w:ascii="Sarabun" w:hAnsi="Sarabun" w:cs="Sarabun"/>
          <w:sz w:val="22"/>
          <w:szCs w:val="22"/>
        </w:rPr>
      </w:pPr>
    </w:p>
    <w:p w14:paraId="276E736A" w14:textId="77777777" w:rsidR="00823B3E" w:rsidRPr="00823B3E" w:rsidRDefault="00823B3E" w:rsidP="00823B3E">
      <w:pPr>
        <w:spacing w:after="120"/>
        <w:rPr>
          <w:rFonts w:ascii="Sarabun" w:hAnsi="Sarabun" w:cs="Sarabun"/>
          <w:sz w:val="22"/>
          <w:szCs w:val="22"/>
        </w:rPr>
      </w:pPr>
      <w:r w:rsidRPr="00823B3E">
        <w:rPr>
          <w:rFonts w:ascii="Sarabun" w:hAnsi="Sarabun" w:cs="Sarabun"/>
          <w:sz w:val="22"/>
          <w:szCs w:val="22"/>
        </w:rPr>
        <w:t>Optional, wenn zutreffend: Die [Kirchengemeinde/Einrichtung] ist Trägerin folgender (betriebserlaubnispflichtiger</w:t>
      </w:r>
      <w:r w:rsidRPr="00823B3E">
        <w:rPr>
          <w:rStyle w:val="Funotenzeichen"/>
          <w:rFonts w:ascii="Sarabun" w:hAnsi="Sarabun" w:cs="Sarabun"/>
          <w:sz w:val="22"/>
          <w:szCs w:val="22"/>
        </w:rPr>
        <w:footnoteReference w:id="2"/>
      </w:r>
      <w:r w:rsidRPr="00823B3E">
        <w:rPr>
          <w:rFonts w:ascii="Sarabun" w:hAnsi="Sarabun" w:cs="Sarabun"/>
          <w:sz w:val="22"/>
          <w:szCs w:val="22"/>
        </w:rPr>
        <w:t>) Einrichtungen für Kinder, Jugendliche, schutzbedürftige Erwachsene:</w:t>
      </w:r>
    </w:p>
    <w:p w14:paraId="534E787B" w14:textId="77777777" w:rsidR="00823B3E" w:rsidRPr="00823B3E" w:rsidRDefault="00823B3E" w:rsidP="00823B3E">
      <w:pPr>
        <w:spacing w:after="120"/>
        <w:rPr>
          <w:rFonts w:ascii="Sarabun" w:hAnsi="Sarabun" w:cs="Sarabun"/>
          <w:sz w:val="22"/>
          <w:szCs w:val="22"/>
        </w:rPr>
      </w:pPr>
      <w:r w:rsidRPr="004C7B88">
        <w:rPr>
          <w:rFonts w:ascii="Sarabun" w:hAnsi="Sarabun" w:cs="Sarabun"/>
          <w:i/>
          <w:iCs/>
          <w:sz w:val="22"/>
          <w:szCs w:val="22"/>
          <w:highlight w:val="yellow"/>
        </w:rPr>
        <w:t>[Aufzählung]</w:t>
      </w:r>
    </w:p>
    <w:p w14:paraId="0470F1C3" w14:textId="77777777" w:rsidR="00823B3E" w:rsidRPr="00823B3E" w:rsidRDefault="00823B3E" w:rsidP="00823B3E">
      <w:pPr>
        <w:spacing w:after="120"/>
        <w:rPr>
          <w:rFonts w:ascii="Sarabun" w:hAnsi="Sarabun" w:cs="Sarabun"/>
          <w:sz w:val="22"/>
          <w:szCs w:val="22"/>
        </w:rPr>
      </w:pPr>
    </w:p>
    <w:p w14:paraId="7BF7689A" w14:textId="77777777" w:rsidR="00823B3E" w:rsidRPr="00823B3E" w:rsidRDefault="00823B3E" w:rsidP="00823B3E">
      <w:pPr>
        <w:spacing w:after="120"/>
        <w:rPr>
          <w:rFonts w:ascii="Sarabun" w:hAnsi="Sarabun" w:cs="Sarabun"/>
          <w:sz w:val="22"/>
          <w:szCs w:val="22"/>
        </w:rPr>
      </w:pPr>
      <w:r w:rsidRPr="00823B3E">
        <w:rPr>
          <w:rFonts w:ascii="Sarabun" w:hAnsi="Sarabun" w:cs="Sarabun"/>
          <w:sz w:val="22"/>
          <w:szCs w:val="22"/>
        </w:rPr>
        <w:t>Diese Einrichtungen haben ein eigenes Konzept erstellt/erstellen ein eigenes spezifisches Schutzkonzept. Dieses ist eigenständiger Bestandteil des Konzepts unserer Kirchengemeinde/Kirchenbezirk</w:t>
      </w:r>
      <w:r w:rsidRPr="00823B3E">
        <w:rPr>
          <w:rStyle w:val="Funotenzeichen"/>
          <w:rFonts w:ascii="Sarabun" w:hAnsi="Sarabun" w:cs="Sarabun"/>
          <w:sz w:val="22"/>
          <w:szCs w:val="22"/>
        </w:rPr>
        <w:footnoteReference w:id="3"/>
      </w:r>
      <w:r w:rsidRPr="00823B3E">
        <w:rPr>
          <w:rFonts w:ascii="Sarabun" w:hAnsi="Sarabun" w:cs="Sarabun"/>
          <w:sz w:val="22"/>
          <w:szCs w:val="22"/>
        </w:rPr>
        <w:t xml:space="preserve"> und liegt seit __________ vor/wird am ________ vorgelegt.</w:t>
      </w:r>
    </w:p>
    <w:p w14:paraId="5D74E6F0" w14:textId="20874CE3" w:rsidR="009A0187" w:rsidRDefault="009A0187" w:rsidP="00823B3E">
      <w:pPr>
        <w:spacing w:after="120"/>
        <w:rPr>
          <w:rFonts w:ascii="Sarabun" w:hAnsi="Sarabun" w:cs="Sarabun"/>
          <w:sz w:val="22"/>
          <w:szCs w:val="22"/>
        </w:rPr>
      </w:pPr>
      <w:r>
        <w:rPr>
          <w:rFonts w:ascii="Sarabun" w:hAnsi="Sarabun" w:cs="Sarabun"/>
          <w:sz w:val="22"/>
          <w:szCs w:val="22"/>
        </w:rPr>
        <w:br w:type="page"/>
      </w:r>
    </w:p>
    <w:p w14:paraId="68CC5CED" w14:textId="77777777" w:rsidR="00823B3E" w:rsidRPr="00823B3E" w:rsidRDefault="00823B3E" w:rsidP="00823B3E">
      <w:pPr>
        <w:spacing w:after="120"/>
        <w:rPr>
          <w:rFonts w:ascii="Sarabun" w:hAnsi="Sarabun" w:cs="Sarabun"/>
          <w:sz w:val="22"/>
          <w:szCs w:val="22"/>
        </w:rPr>
      </w:pPr>
      <w:r w:rsidRPr="00823B3E">
        <w:rPr>
          <w:rFonts w:ascii="Sarabun" w:hAnsi="Sarabun" w:cs="Sarabun"/>
          <w:sz w:val="22"/>
          <w:szCs w:val="22"/>
        </w:rPr>
        <w:lastRenderedPageBreak/>
        <w:t>Zum Zeitpunkt der Risikoanalyse hatten wir folgende Ressourcen (schützende Maßnahmen und Regeln) in unserem bestehenden Schutzkonzept, bzw. identifiziert: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98"/>
        <w:gridCol w:w="2438"/>
        <w:gridCol w:w="1960"/>
        <w:gridCol w:w="2092"/>
      </w:tblGrid>
      <w:tr w:rsidR="00823B3E" w:rsidRPr="00823B3E" w14:paraId="6E611945" w14:textId="77777777" w:rsidTr="00E336C4">
        <w:tc>
          <w:tcPr>
            <w:tcW w:w="2798" w:type="dxa"/>
            <w:vAlign w:val="center"/>
          </w:tcPr>
          <w:p w14:paraId="0315E4D7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b/>
                <w:bCs/>
                <w:sz w:val="22"/>
                <w:szCs w:val="22"/>
              </w:rPr>
            </w:pPr>
            <w:r w:rsidRPr="00823B3E">
              <w:rPr>
                <w:rFonts w:ascii="Sarabun" w:hAnsi="Sarabun" w:cs="Sarabun"/>
                <w:b/>
                <w:bCs/>
                <w:sz w:val="22"/>
                <w:szCs w:val="22"/>
              </w:rPr>
              <w:t>Präventionsmaßnahme (Baustein)</w:t>
            </w:r>
          </w:p>
        </w:tc>
        <w:tc>
          <w:tcPr>
            <w:tcW w:w="2438" w:type="dxa"/>
            <w:vAlign w:val="center"/>
          </w:tcPr>
          <w:p w14:paraId="79F8BF6E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b/>
                <w:bCs/>
                <w:sz w:val="22"/>
                <w:szCs w:val="22"/>
              </w:rPr>
            </w:pPr>
            <w:r w:rsidRPr="00823B3E">
              <w:rPr>
                <w:rFonts w:ascii="Sarabun" w:hAnsi="Sarabun" w:cs="Sarabun"/>
                <w:b/>
                <w:bCs/>
                <w:sz w:val="22"/>
                <w:szCs w:val="22"/>
              </w:rPr>
              <w:t>Ablageort/Seite</w:t>
            </w:r>
          </w:p>
        </w:tc>
        <w:tc>
          <w:tcPr>
            <w:tcW w:w="1960" w:type="dxa"/>
            <w:vAlign w:val="center"/>
          </w:tcPr>
          <w:p w14:paraId="56D4C910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b/>
                <w:bCs/>
                <w:sz w:val="22"/>
                <w:szCs w:val="22"/>
              </w:rPr>
            </w:pPr>
            <w:r w:rsidRPr="00823B3E">
              <w:rPr>
                <w:rFonts w:ascii="Sarabun" w:hAnsi="Sarabun" w:cs="Sarabun"/>
                <w:b/>
                <w:bCs/>
                <w:sz w:val="22"/>
                <w:szCs w:val="22"/>
              </w:rPr>
              <w:t>Beschlossen am</w:t>
            </w:r>
          </w:p>
        </w:tc>
        <w:tc>
          <w:tcPr>
            <w:tcW w:w="2092" w:type="dxa"/>
            <w:vAlign w:val="center"/>
          </w:tcPr>
          <w:p w14:paraId="3C323D29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b/>
                <w:bCs/>
                <w:sz w:val="22"/>
                <w:szCs w:val="22"/>
              </w:rPr>
            </w:pPr>
            <w:r w:rsidRPr="00823B3E">
              <w:rPr>
                <w:rFonts w:ascii="Sarabun" w:hAnsi="Sarabun" w:cs="Sarabun"/>
                <w:b/>
                <w:bCs/>
                <w:sz w:val="22"/>
                <w:szCs w:val="22"/>
              </w:rPr>
              <w:t>Beschlossen von</w:t>
            </w:r>
          </w:p>
        </w:tc>
      </w:tr>
      <w:tr w:rsidR="00823B3E" w:rsidRPr="00823B3E" w14:paraId="1277AD64" w14:textId="77777777" w:rsidTr="00E336C4">
        <w:tc>
          <w:tcPr>
            <w:tcW w:w="2798" w:type="dxa"/>
            <w:vAlign w:val="center"/>
          </w:tcPr>
          <w:p w14:paraId="1E1361EE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68A0B6A8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960" w:type="dxa"/>
          </w:tcPr>
          <w:p w14:paraId="788C4B01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2092" w:type="dxa"/>
            <w:vAlign w:val="center"/>
          </w:tcPr>
          <w:p w14:paraId="39266EDC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</w:tr>
      <w:tr w:rsidR="00823B3E" w:rsidRPr="00823B3E" w14:paraId="29E11977" w14:textId="77777777" w:rsidTr="00E336C4">
        <w:tc>
          <w:tcPr>
            <w:tcW w:w="2798" w:type="dxa"/>
            <w:vAlign w:val="center"/>
          </w:tcPr>
          <w:p w14:paraId="1443830A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7D06C276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960" w:type="dxa"/>
          </w:tcPr>
          <w:p w14:paraId="075F330A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2092" w:type="dxa"/>
            <w:vAlign w:val="center"/>
          </w:tcPr>
          <w:p w14:paraId="6A35B802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</w:tr>
      <w:tr w:rsidR="00823B3E" w:rsidRPr="00823B3E" w14:paraId="3C8FF0A8" w14:textId="77777777" w:rsidTr="00E336C4">
        <w:tc>
          <w:tcPr>
            <w:tcW w:w="2798" w:type="dxa"/>
            <w:vAlign w:val="center"/>
          </w:tcPr>
          <w:p w14:paraId="3B9AC3EC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3B5AF878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960" w:type="dxa"/>
          </w:tcPr>
          <w:p w14:paraId="2BFAF53A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2092" w:type="dxa"/>
            <w:vAlign w:val="center"/>
          </w:tcPr>
          <w:p w14:paraId="559E7F8C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</w:tr>
      <w:tr w:rsidR="00823B3E" w:rsidRPr="00823B3E" w14:paraId="4FF27246" w14:textId="77777777" w:rsidTr="00E336C4">
        <w:tc>
          <w:tcPr>
            <w:tcW w:w="2798" w:type="dxa"/>
            <w:vAlign w:val="center"/>
          </w:tcPr>
          <w:p w14:paraId="79102BDA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7C6F4DB1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960" w:type="dxa"/>
          </w:tcPr>
          <w:p w14:paraId="5504771C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2092" w:type="dxa"/>
            <w:vAlign w:val="center"/>
          </w:tcPr>
          <w:p w14:paraId="275A5819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</w:tr>
      <w:tr w:rsidR="00823B3E" w:rsidRPr="00823B3E" w14:paraId="44608AC1" w14:textId="77777777" w:rsidTr="00E336C4">
        <w:tc>
          <w:tcPr>
            <w:tcW w:w="2798" w:type="dxa"/>
            <w:vAlign w:val="center"/>
          </w:tcPr>
          <w:p w14:paraId="2316D44D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3DDB64E4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960" w:type="dxa"/>
          </w:tcPr>
          <w:p w14:paraId="24BA4D48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2092" w:type="dxa"/>
            <w:vAlign w:val="center"/>
          </w:tcPr>
          <w:p w14:paraId="1A337D74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</w:tr>
      <w:tr w:rsidR="00823B3E" w:rsidRPr="00823B3E" w14:paraId="05C78C20" w14:textId="77777777" w:rsidTr="00E336C4">
        <w:tc>
          <w:tcPr>
            <w:tcW w:w="2798" w:type="dxa"/>
            <w:vAlign w:val="center"/>
          </w:tcPr>
          <w:p w14:paraId="46B7F01F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19839F38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960" w:type="dxa"/>
          </w:tcPr>
          <w:p w14:paraId="697FE588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2092" w:type="dxa"/>
            <w:vAlign w:val="center"/>
          </w:tcPr>
          <w:p w14:paraId="6A958977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</w:tr>
      <w:tr w:rsidR="00823B3E" w:rsidRPr="00823B3E" w14:paraId="6EB586A2" w14:textId="77777777" w:rsidTr="00E336C4">
        <w:tc>
          <w:tcPr>
            <w:tcW w:w="2798" w:type="dxa"/>
            <w:vAlign w:val="center"/>
          </w:tcPr>
          <w:p w14:paraId="53575EB2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59D8BFE9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960" w:type="dxa"/>
          </w:tcPr>
          <w:p w14:paraId="6B47210A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2092" w:type="dxa"/>
            <w:vAlign w:val="center"/>
          </w:tcPr>
          <w:p w14:paraId="22CB5CD8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</w:tr>
      <w:tr w:rsidR="00823B3E" w:rsidRPr="00823B3E" w14:paraId="054A37AD" w14:textId="77777777" w:rsidTr="00E336C4">
        <w:tc>
          <w:tcPr>
            <w:tcW w:w="2798" w:type="dxa"/>
            <w:vAlign w:val="center"/>
          </w:tcPr>
          <w:p w14:paraId="44FAEF96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69C61559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960" w:type="dxa"/>
          </w:tcPr>
          <w:p w14:paraId="6F2DD896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2092" w:type="dxa"/>
            <w:vAlign w:val="center"/>
          </w:tcPr>
          <w:p w14:paraId="4CDAE9DA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</w:tr>
    </w:tbl>
    <w:p w14:paraId="0B469568" w14:textId="77777777" w:rsidR="00823B3E" w:rsidRPr="00823B3E" w:rsidRDefault="00823B3E" w:rsidP="00823B3E">
      <w:pPr>
        <w:spacing w:after="120"/>
        <w:rPr>
          <w:rFonts w:ascii="Sarabun" w:hAnsi="Sarabun" w:cs="Sarabun"/>
          <w:sz w:val="22"/>
          <w:szCs w:val="22"/>
        </w:rPr>
      </w:pPr>
    </w:p>
    <w:p w14:paraId="2DDE7B0B" w14:textId="77777777" w:rsidR="00823B3E" w:rsidRPr="00823B3E" w:rsidRDefault="00823B3E" w:rsidP="00823B3E">
      <w:pPr>
        <w:spacing w:after="120"/>
        <w:rPr>
          <w:rFonts w:ascii="Sarabun" w:hAnsi="Sarabun" w:cs="Sarabun"/>
          <w:sz w:val="22"/>
          <w:szCs w:val="22"/>
        </w:rPr>
      </w:pPr>
      <w:r w:rsidRPr="00823B3E">
        <w:rPr>
          <w:rFonts w:ascii="Sarabun" w:hAnsi="Sarabun" w:cs="Sarabun"/>
          <w:sz w:val="22"/>
          <w:szCs w:val="22"/>
        </w:rPr>
        <w:t xml:space="preserve">Weitere notwendige Präventionsmaßnahmen haben wir wie folgt identifiziert und (weiter-)entwickelt: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98"/>
        <w:gridCol w:w="2438"/>
        <w:gridCol w:w="1960"/>
        <w:gridCol w:w="2092"/>
      </w:tblGrid>
      <w:tr w:rsidR="00823B3E" w:rsidRPr="00823B3E" w14:paraId="7EA35725" w14:textId="77777777" w:rsidTr="00E336C4">
        <w:tc>
          <w:tcPr>
            <w:tcW w:w="2798" w:type="dxa"/>
            <w:vAlign w:val="center"/>
          </w:tcPr>
          <w:p w14:paraId="4B231AAE" w14:textId="77777777" w:rsidR="00823B3E" w:rsidRPr="00823B3E" w:rsidRDefault="00823B3E" w:rsidP="00E336C4">
            <w:pPr>
              <w:rPr>
                <w:rFonts w:ascii="Sarabun" w:hAnsi="Sarabun" w:cs="Sarabun"/>
                <w:b/>
                <w:bCs/>
                <w:sz w:val="22"/>
                <w:szCs w:val="22"/>
              </w:rPr>
            </w:pPr>
            <w:r w:rsidRPr="00823B3E">
              <w:rPr>
                <w:rFonts w:ascii="Sarabun" w:hAnsi="Sarabun" w:cs="Sarabun"/>
                <w:b/>
                <w:bCs/>
                <w:sz w:val="22"/>
                <w:szCs w:val="22"/>
              </w:rPr>
              <w:t>Präventionsmaßnahme (Baustein)</w:t>
            </w:r>
          </w:p>
        </w:tc>
        <w:tc>
          <w:tcPr>
            <w:tcW w:w="2438" w:type="dxa"/>
            <w:vAlign w:val="center"/>
          </w:tcPr>
          <w:p w14:paraId="1CC35C35" w14:textId="77777777" w:rsidR="00823B3E" w:rsidRPr="00823B3E" w:rsidRDefault="00823B3E" w:rsidP="00E336C4">
            <w:pPr>
              <w:rPr>
                <w:rFonts w:ascii="Sarabun" w:hAnsi="Sarabun" w:cs="Sarabun"/>
                <w:b/>
                <w:bCs/>
                <w:sz w:val="22"/>
                <w:szCs w:val="22"/>
              </w:rPr>
            </w:pPr>
            <w:r w:rsidRPr="00823B3E">
              <w:rPr>
                <w:rFonts w:ascii="Sarabun" w:hAnsi="Sarabun" w:cs="Sarabun"/>
                <w:b/>
                <w:bCs/>
                <w:sz w:val="22"/>
                <w:szCs w:val="22"/>
              </w:rPr>
              <w:t>Ablageort/Seite</w:t>
            </w:r>
          </w:p>
        </w:tc>
        <w:tc>
          <w:tcPr>
            <w:tcW w:w="1960" w:type="dxa"/>
            <w:vAlign w:val="center"/>
          </w:tcPr>
          <w:p w14:paraId="0DB50C50" w14:textId="77777777" w:rsidR="00823B3E" w:rsidRPr="00823B3E" w:rsidRDefault="00823B3E" w:rsidP="00E336C4">
            <w:pPr>
              <w:rPr>
                <w:rFonts w:ascii="Sarabun" w:hAnsi="Sarabun" w:cs="Sarabun"/>
                <w:b/>
                <w:bCs/>
                <w:sz w:val="22"/>
                <w:szCs w:val="22"/>
              </w:rPr>
            </w:pPr>
            <w:r w:rsidRPr="00823B3E">
              <w:rPr>
                <w:rFonts w:ascii="Sarabun" w:hAnsi="Sarabun" w:cs="Sarabun"/>
                <w:b/>
                <w:bCs/>
                <w:sz w:val="22"/>
                <w:szCs w:val="22"/>
              </w:rPr>
              <w:t>Beschlossen am</w:t>
            </w:r>
          </w:p>
        </w:tc>
        <w:tc>
          <w:tcPr>
            <w:tcW w:w="2092" w:type="dxa"/>
            <w:vAlign w:val="center"/>
          </w:tcPr>
          <w:p w14:paraId="75A60F3C" w14:textId="77777777" w:rsidR="00823B3E" w:rsidRPr="00823B3E" w:rsidRDefault="00823B3E" w:rsidP="00E336C4">
            <w:pPr>
              <w:rPr>
                <w:rFonts w:ascii="Sarabun" w:hAnsi="Sarabun" w:cs="Sarabun"/>
                <w:b/>
                <w:bCs/>
                <w:sz w:val="22"/>
                <w:szCs w:val="22"/>
              </w:rPr>
            </w:pPr>
            <w:r w:rsidRPr="00823B3E">
              <w:rPr>
                <w:rFonts w:ascii="Sarabun" w:hAnsi="Sarabun" w:cs="Sarabun"/>
                <w:b/>
                <w:bCs/>
                <w:sz w:val="22"/>
                <w:szCs w:val="22"/>
              </w:rPr>
              <w:t>Beschlossen von</w:t>
            </w:r>
          </w:p>
        </w:tc>
      </w:tr>
      <w:tr w:rsidR="00823B3E" w:rsidRPr="00823B3E" w14:paraId="6E656639" w14:textId="77777777" w:rsidTr="00E336C4">
        <w:tc>
          <w:tcPr>
            <w:tcW w:w="2798" w:type="dxa"/>
            <w:vAlign w:val="center"/>
          </w:tcPr>
          <w:p w14:paraId="5B532B70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20B6516A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960" w:type="dxa"/>
          </w:tcPr>
          <w:p w14:paraId="0D5E0E4D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2092" w:type="dxa"/>
            <w:vAlign w:val="center"/>
          </w:tcPr>
          <w:p w14:paraId="6C575BB0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</w:tr>
      <w:tr w:rsidR="00823B3E" w:rsidRPr="00823B3E" w14:paraId="191D7FBF" w14:textId="77777777" w:rsidTr="00E336C4">
        <w:tc>
          <w:tcPr>
            <w:tcW w:w="2798" w:type="dxa"/>
            <w:vAlign w:val="center"/>
          </w:tcPr>
          <w:p w14:paraId="430F7924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43A72B3A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960" w:type="dxa"/>
          </w:tcPr>
          <w:p w14:paraId="7F321F0B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2092" w:type="dxa"/>
            <w:vAlign w:val="center"/>
          </w:tcPr>
          <w:p w14:paraId="40DDD412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</w:tr>
      <w:tr w:rsidR="00823B3E" w:rsidRPr="00823B3E" w14:paraId="4E01D593" w14:textId="77777777" w:rsidTr="00E336C4">
        <w:tc>
          <w:tcPr>
            <w:tcW w:w="2798" w:type="dxa"/>
            <w:vAlign w:val="center"/>
          </w:tcPr>
          <w:p w14:paraId="1BBA879F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5DF1B24E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960" w:type="dxa"/>
          </w:tcPr>
          <w:p w14:paraId="1C52487C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2092" w:type="dxa"/>
            <w:vAlign w:val="center"/>
          </w:tcPr>
          <w:p w14:paraId="1BB370FA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</w:tr>
      <w:tr w:rsidR="00823B3E" w:rsidRPr="00823B3E" w14:paraId="4BE06642" w14:textId="77777777" w:rsidTr="00E336C4">
        <w:tc>
          <w:tcPr>
            <w:tcW w:w="2798" w:type="dxa"/>
            <w:vAlign w:val="center"/>
          </w:tcPr>
          <w:p w14:paraId="376B4F6E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2AD2FF6F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1960" w:type="dxa"/>
          </w:tcPr>
          <w:p w14:paraId="7B9E224F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2092" w:type="dxa"/>
            <w:vAlign w:val="center"/>
          </w:tcPr>
          <w:p w14:paraId="7C971A7F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</w:tr>
    </w:tbl>
    <w:p w14:paraId="7ABFD002" w14:textId="77777777" w:rsidR="00823B3E" w:rsidRPr="00823B3E" w:rsidRDefault="00823B3E" w:rsidP="00823B3E">
      <w:pPr>
        <w:spacing w:after="120"/>
        <w:rPr>
          <w:rFonts w:ascii="Sarabun" w:hAnsi="Sarabun" w:cs="Sarabun"/>
          <w:sz w:val="22"/>
          <w:szCs w:val="22"/>
        </w:rPr>
      </w:pPr>
    </w:p>
    <w:p w14:paraId="2B9BDB5B" w14:textId="77777777" w:rsidR="00823B3E" w:rsidRPr="00823B3E" w:rsidRDefault="00823B3E" w:rsidP="00823B3E">
      <w:pPr>
        <w:rPr>
          <w:rFonts w:ascii="Sarabun" w:hAnsi="Sarabun" w:cs="Sarabun"/>
          <w:sz w:val="22"/>
          <w:szCs w:val="22"/>
        </w:rPr>
      </w:pPr>
      <w:r w:rsidRPr="00823B3E">
        <w:rPr>
          <w:rFonts w:ascii="Sarabun" w:hAnsi="Sarabun" w:cs="Sarabun"/>
          <w:sz w:val="22"/>
          <w:szCs w:val="22"/>
        </w:rPr>
        <w:t xml:space="preserve">Am Ende der Schutzkonzepterstellung wurde der ausgewertete Fragebogen noch einmal überprüft. </w:t>
      </w:r>
      <w:r w:rsidRPr="00823B3E">
        <w:rPr>
          <w:rFonts w:ascii="Sarabun" w:hAnsi="Sarabun" w:cs="Sarabun"/>
          <w:sz w:val="22"/>
          <w:szCs w:val="22"/>
        </w:rPr>
        <w:br/>
        <w:t xml:space="preserve">Maßnahmen und Handlungsschritte, die sich aus der Analyse ergeben haben, aber keinem Baustein zugeordnet werden konnten: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23B3E" w:rsidRPr="00823B3E" w14:paraId="509E64A9" w14:textId="77777777" w:rsidTr="00E336C4">
        <w:tc>
          <w:tcPr>
            <w:tcW w:w="3020" w:type="dxa"/>
          </w:tcPr>
          <w:p w14:paraId="153B0B00" w14:textId="77777777" w:rsidR="00823B3E" w:rsidRPr="00823B3E" w:rsidRDefault="00823B3E" w:rsidP="00E336C4">
            <w:pPr>
              <w:rPr>
                <w:rFonts w:ascii="Sarabun" w:hAnsi="Sarabun" w:cs="Sarabun"/>
                <w:sz w:val="22"/>
                <w:szCs w:val="22"/>
              </w:rPr>
            </w:pPr>
            <w:r w:rsidRPr="00823B3E">
              <w:rPr>
                <w:rFonts w:ascii="Sarabun" w:hAnsi="Sarabun" w:cs="Sarabun"/>
                <w:sz w:val="22"/>
                <w:szCs w:val="22"/>
              </w:rPr>
              <w:t>Maßnahme</w:t>
            </w:r>
          </w:p>
        </w:tc>
        <w:tc>
          <w:tcPr>
            <w:tcW w:w="3021" w:type="dxa"/>
          </w:tcPr>
          <w:p w14:paraId="1521C9C8" w14:textId="77777777" w:rsidR="00823B3E" w:rsidRPr="00823B3E" w:rsidRDefault="00823B3E" w:rsidP="00E336C4">
            <w:pPr>
              <w:rPr>
                <w:rFonts w:ascii="Sarabun" w:hAnsi="Sarabun" w:cs="Sarabun"/>
                <w:sz w:val="22"/>
                <w:szCs w:val="22"/>
              </w:rPr>
            </w:pPr>
            <w:r w:rsidRPr="00823B3E">
              <w:rPr>
                <w:rFonts w:ascii="Sarabun" w:hAnsi="Sarabun" w:cs="Sarabun"/>
                <w:sz w:val="22"/>
                <w:szCs w:val="22"/>
              </w:rPr>
              <w:t>Verantwortliche*r</w:t>
            </w:r>
          </w:p>
        </w:tc>
        <w:tc>
          <w:tcPr>
            <w:tcW w:w="3021" w:type="dxa"/>
          </w:tcPr>
          <w:p w14:paraId="4C46BBC5" w14:textId="77777777" w:rsidR="00823B3E" w:rsidRPr="00823B3E" w:rsidRDefault="00823B3E" w:rsidP="00E336C4">
            <w:pPr>
              <w:rPr>
                <w:rFonts w:ascii="Sarabun" w:hAnsi="Sarabun" w:cs="Sarabun"/>
                <w:sz w:val="22"/>
                <w:szCs w:val="22"/>
              </w:rPr>
            </w:pPr>
            <w:r w:rsidRPr="00823B3E">
              <w:rPr>
                <w:rFonts w:ascii="Sarabun" w:hAnsi="Sarabun" w:cs="Sarabun"/>
                <w:sz w:val="22"/>
                <w:szCs w:val="22"/>
              </w:rPr>
              <w:t>Umzusetzen bis</w:t>
            </w:r>
          </w:p>
        </w:tc>
      </w:tr>
      <w:tr w:rsidR="00823B3E" w:rsidRPr="00823B3E" w14:paraId="14B80646" w14:textId="77777777" w:rsidTr="00E336C4">
        <w:tc>
          <w:tcPr>
            <w:tcW w:w="3020" w:type="dxa"/>
          </w:tcPr>
          <w:p w14:paraId="6788770B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94BBE0E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3021" w:type="dxa"/>
          </w:tcPr>
          <w:p w14:paraId="69C70FDA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</w:tr>
      <w:tr w:rsidR="00823B3E" w:rsidRPr="00823B3E" w14:paraId="58542507" w14:textId="77777777" w:rsidTr="00E336C4">
        <w:tc>
          <w:tcPr>
            <w:tcW w:w="3020" w:type="dxa"/>
          </w:tcPr>
          <w:p w14:paraId="72D56A5E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05E882C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3021" w:type="dxa"/>
          </w:tcPr>
          <w:p w14:paraId="459AA260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</w:tr>
      <w:tr w:rsidR="00823B3E" w:rsidRPr="00823B3E" w14:paraId="57BB5182" w14:textId="77777777" w:rsidTr="00E336C4">
        <w:tc>
          <w:tcPr>
            <w:tcW w:w="3020" w:type="dxa"/>
          </w:tcPr>
          <w:p w14:paraId="2F1D51D7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3021" w:type="dxa"/>
          </w:tcPr>
          <w:p w14:paraId="12D965D9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924E6E9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</w:tr>
      <w:tr w:rsidR="00823B3E" w:rsidRPr="00823B3E" w14:paraId="75C79A22" w14:textId="77777777" w:rsidTr="00E336C4">
        <w:tc>
          <w:tcPr>
            <w:tcW w:w="3020" w:type="dxa"/>
          </w:tcPr>
          <w:p w14:paraId="4832D266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3021" w:type="dxa"/>
          </w:tcPr>
          <w:p w14:paraId="60BE7BA7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69AA564" w14:textId="77777777" w:rsidR="00823B3E" w:rsidRPr="00823B3E" w:rsidRDefault="00823B3E" w:rsidP="00E336C4">
            <w:pPr>
              <w:spacing w:after="120"/>
              <w:rPr>
                <w:rFonts w:ascii="Sarabun" w:hAnsi="Sarabun" w:cs="Sarabun"/>
                <w:sz w:val="22"/>
                <w:szCs w:val="22"/>
              </w:rPr>
            </w:pPr>
          </w:p>
        </w:tc>
      </w:tr>
    </w:tbl>
    <w:p w14:paraId="0570FC06" w14:textId="77777777" w:rsidR="00823B3E" w:rsidRPr="00823B3E" w:rsidRDefault="00823B3E" w:rsidP="00823B3E">
      <w:pPr>
        <w:spacing w:after="120"/>
        <w:rPr>
          <w:rFonts w:ascii="Sarabun" w:hAnsi="Sarabun" w:cs="Sarabun"/>
          <w:sz w:val="22"/>
          <w:szCs w:val="22"/>
        </w:rPr>
      </w:pPr>
    </w:p>
    <w:p w14:paraId="5A81146C" w14:textId="40658577" w:rsidR="00823B3E" w:rsidRPr="00823B3E" w:rsidRDefault="00823B3E" w:rsidP="00823B3E">
      <w:pPr>
        <w:spacing w:after="120"/>
        <w:rPr>
          <w:rFonts w:ascii="Sarabun" w:hAnsi="Sarabun" w:cs="Sarabun"/>
          <w:sz w:val="22"/>
          <w:szCs w:val="22"/>
        </w:rPr>
      </w:pPr>
      <w:r w:rsidRPr="00823B3E">
        <w:rPr>
          <w:rFonts w:ascii="Sarabun" w:hAnsi="Sarabun" w:cs="Sarabun"/>
          <w:sz w:val="22"/>
          <w:szCs w:val="22"/>
        </w:rPr>
        <w:t xml:space="preserve">Diese Risikoanalyse wird im Rahmen der Überprüfung des Schutzkonzeptes im Jahr </w:t>
      </w:r>
      <w:r w:rsidR="004A2D23">
        <w:rPr>
          <w:rFonts w:ascii="Sarabun" w:hAnsi="Sarabun" w:cs="Sarabun"/>
          <w:sz w:val="22"/>
          <w:szCs w:val="22"/>
        </w:rPr>
        <w:t>[</w:t>
      </w:r>
      <w:r w:rsidR="004A2D23" w:rsidRPr="004A2D23">
        <w:rPr>
          <w:rFonts w:ascii="Sarabun" w:hAnsi="Sarabun" w:cs="Sarabun"/>
          <w:sz w:val="22"/>
          <w:szCs w:val="22"/>
          <w:highlight w:val="yellow"/>
        </w:rPr>
        <w:t xml:space="preserve">Empfehlung ist spätestens nach </w:t>
      </w:r>
      <w:r w:rsidR="007560BE">
        <w:rPr>
          <w:rFonts w:ascii="Sarabun" w:hAnsi="Sarabun" w:cs="Sarabun"/>
          <w:sz w:val="22"/>
          <w:szCs w:val="22"/>
          <w:highlight w:val="yellow"/>
        </w:rPr>
        <w:t>3-</w:t>
      </w:r>
      <w:r w:rsidR="004A2D23" w:rsidRPr="004A2D23">
        <w:rPr>
          <w:rFonts w:ascii="Sarabun" w:hAnsi="Sarabun" w:cs="Sarabun"/>
          <w:sz w:val="22"/>
          <w:szCs w:val="22"/>
          <w:highlight w:val="yellow"/>
        </w:rPr>
        <w:t>5 Jahren, bei Intervention früher]</w:t>
      </w:r>
      <w:r w:rsidRPr="00823B3E">
        <w:rPr>
          <w:rFonts w:ascii="Sarabun" w:hAnsi="Sarabun" w:cs="Sarabun"/>
          <w:sz w:val="22"/>
          <w:szCs w:val="22"/>
        </w:rPr>
        <w:t xml:space="preserve"> wiederholt.</w:t>
      </w:r>
    </w:p>
    <w:p w14:paraId="3039350E" w14:textId="2EE1C920" w:rsidR="00212A64" w:rsidRPr="00823B3E" w:rsidRDefault="00823B3E" w:rsidP="00617CEA">
      <w:pPr>
        <w:spacing w:after="120"/>
        <w:rPr>
          <w:rFonts w:ascii="Sarabun" w:hAnsi="Sarabun" w:cs="Sarabun"/>
          <w:sz w:val="22"/>
          <w:szCs w:val="22"/>
        </w:rPr>
      </w:pPr>
      <w:r w:rsidRPr="00823B3E">
        <w:rPr>
          <w:rFonts w:ascii="Sarabun" w:hAnsi="Sarabun" w:cs="Sarabun"/>
          <w:sz w:val="22"/>
          <w:szCs w:val="22"/>
        </w:rPr>
        <w:t xml:space="preserve">Verantwortlich für die Initiierung der Überprüfung ist </w:t>
      </w:r>
      <w:r w:rsidR="0000463E">
        <w:rPr>
          <w:rFonts w:ascii="Sarabun" w:hAnsi="Sarabun" w:cs="Sarabun"/>
          <w:sz w:val="22"/>
          <w:szCs w:val="22"/>
        </w:rPr>
        <w:t>[</w:t>
      </w:r>
      <w:r w:rsidR="0000463E" w:rsidRPr="0000463E">
        <w:rPr>
          <w:rFonts w:ascii="Sarabun" w:hAnsi="Sarabun" w:cs="Sarabun"/>
          <w:i/>
          <w:iCs/>
          <w:sz w:val="22"/>
          <w:szCs w:val="22"/>
          <w:highlight w:val="yellow"/>
        </w:rPr>
        <w:t>bitte Namen eintragen]</w:t>
      </w:r>
    </w:p>
    <w:sectPr w:rsidR="00212A64" w:rsidRPr="00823B3E" w:rsidSect="00C37D24">
      <w:footerReference w:type="default" r:id="rId11"/>
      <w:headerReference w:type="first" r:id="rId12"/>
      <w:footerReference w:type="first" r:id="rId13"/>
      <w:pgSz w:w="11906" w:h="16838" w:code="9"/>
      <w:pgMar w:top="1135" w:right="567" w:bottom="567" w:left="851" w:header="34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E68E" w14:textId="77777777" w:rsidR="003A5894" w:rsidRDefault="003A5894">
      <w:r>
        <w:separator/>
      </w:r>
    </w:p>
  </w:endnote>
  <w:endnote w:type="continuationSeparator" w:id="0">
    <w:p w14:paraId="65CA9307" w14:textId="77777777" w:rsidR="003A5894" w:rsidRDefault="003A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 Light">
    <w:panose1 w:val="00000400000000000000"/>
    <w:charset w:val="00"/>
    <w:family w:val="auto"/>
    <w:pitch w:val="variable"/>
    <w:sig w:usb0="21000007" w:usb1="00000001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2F48" w14:textId="02EC48A7" w:rsidR="003749F9" w:rsidRPr="0067162F" w:rsidRDefault="0067162F" w:rsidP="0067162F">
    <w:pPr>
      <w:pStyle w:val="Formularnummer"/>
      <w:jc w:val="right"/>
      <w:rPr>
        <w:rFonts w:ascii="Sarabun Light" w:hAnsi="Sarabun Light" w:cs="Sarabun Light"/>
      </w:rPr>
    </w:pPr>
    <w:r w:rsidRPr="00C37D24">
      <w:rPr>
        <w:rFonts w:ascii="Sarabun Light" w:hAnsi="Sarabun Light" w:cs="Sarabun Light"/>
      </w:rPr>
      <w:t xml:space="preserve">OKR Stuttgart – </w:t>
    </w:r>
    <w:r w:rsidR="009F7A1F">
      <w:rPr>
        <w:rFonts w:ascii="Sarabun Light" w:hAnsi="Sarabun Light" w:cs="Sarabun Light"/>
      </w:rPr>
      <w:t>Fachstelle sexualisierte Gewalt – Materialsammlung Schutzkonzeptentwicklung</w:t>
    </w:r>
    <w:r w:rsidRPr="00C37D24">
      <w:rPr>
        <w:rFonts w:ascii="Sarabun Light" w:hAnsi="Sarabun Light" w:cs="Sarabun Light"/>
      </w:rPr>
      <w:t xml:space="preserve"> | Stand </w:t>
    </w:r>
    <w:r w:rsidR="002E2A81">
      <w:rPr>
        <w:rFonts w:ascii="Sarabun Light" w:hAnsi="Sarabun Light" w:cs="Sarabun Light"/>
      </w:rPr>
      <w:t>16</w:t>
    </w:r>
    <w:r w:rsidR="009F7A1F">
      <w:rPr>
        <w:rFonts w:ascii="Sarabun Light" w:hAnsi="Sarabun Light" w:cs="Sarabun Light"/>
      </w:rPr>
      <w:t>.06.2025</w:t>
    </w:r>
    <w:r w:rsidRPr="00C37D24">
      <w:rPr>
        <w:rFonts w:ascii="Sarabun Light" w:hAnsi="Sarabun Light" w:cs="Sarabun Light"/>
      </w:rPr>
      <w:t xml:space="preserve"> | Seite </w:t>
    </w:r>
    <w:r w:rsidRPr="00C37D24">
      <w:rPr>
        <w:rFonts w:ascii="Sarabun Light" w:hAnsi="Sarabun Light" w:cs="Sarabun Light"/>
      </w:rPr>
      <w:fldChar w:fldCharType="begin"/>
    </w:r>
    <w:r w:rsidRPr="00C37D24">
      <w:rPr>
        <w:rFonts w:ascii="Sarabun Light" w:hAnsi="Sarabun Light" w:cs="Sarabun Light"/>
      </w:rPr>
      <w:instrText xml:space="preserve"> PAGE </w:instrText>
    </w:r>
    <w:r w:rsidRPr="00C37D24">
      <w:rPr>
        <w:rFonts w:ascii="Sarabun Light" w:hAnsi="Sarabun Light" w:cs="Sarabun Light"/>
      </w:rPr>
      <w:fldChar w:fldCharType="separate"/>
    </w:r>
    <w:r>
      <w:rPr>
        <w:rFonts w:cs="Sarabun Light"/>
      </w:rPr>
      <w:t>1</w:t>
    </w:r>
    <w:r w:rsidRPr="00C37D24">
      <w:rPr>
        <w:rFonts w:ascii="Sarabun Light" w:hAnsi="Sarabun Light" w:cs="Sarabun Light"/>
      </w:rPr>
      <w:fldChar w:fldCharType="end"/>
    </w:r>
    <w:r w:rsidRPr="00C37D24">
      <w:rPr>
        <w:rFonts w:ascii="Sarabun Light" w:hAnsi="Sarabun Light" w:cs="Sarabun Light"/>
      </w:rPr>
      <w:t>/</w:t>
    </w:r>
    <w:r w:rsidRPr="00C37D24">
      <w:rPr>
        <w:rFonts w:ascii="Sarabun Light" w:hAnsi="Sarabun Light" w:cs="Sarabun Light"/>
      </w:rPr>
      <w:fldChar w:fldCharType="begin"/>
    </w:r>
    <w:r w:rsidRPr="00C37D24">
      <w:rPr>
        <w:rFonts w:ascii="Sarabun Light" w:hAnsi="Sarabun Light" w:cs="Sarabun Light"/>
      </w:rPr>
      <w:instrText xml:space="preserve"> NUMPAGES </w:instrText>
    </w:r>
    <w:r w:rsidRPr="00C37D24">
      <w:rPr>
        <w:rFonts w:ascii="Sarabun Light" w:hAnsi="Sarabun Light" w:cs="Sarabun Light"/>
      </w:rPr>
      <w:fldChar w:fldCharType="separate"/>
    </w:r>
    <w:r>
      <w:rPr>
        <w:rFonts w:cs="Sarabun Light"/>
      </w:rPr>
      <w:t>2</w:t>
    </w:r>
    <w:r w:rsidRPr="00C37D24">
      <w:rPr>
        <w:rFonts w:ascii="Sarabun Light" w:hAnsi="Sarabun Light" w:cs="Sarabun Light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178E" w14:textId="01F558C4" w:rsidR="00F655EF" w:rsidRPr="00C37D24" w:rsidRDefault="00F655EF" w:rsidP="00F655EF">
    <w:pPr>
      <w:pStyle w:val="Formularnummer"/>
      <w:jc w:val="right"/>
      <w:rPr>
        <w:rFonts w:ascii="Sarabun Light" w:hAnsi="Sarabun Light" w:cs="Sarabun Light"/>
      </w:rPr>
    </w:pPr>
    <w:r w:rsidRPr="00C37D24">
      <w:rPr>
        <w:rFonts w:ascii="Sarabun Light" w:hAnsi="Sarabun Light" w:cs="Sarabun Light"/>
      </w:rPr>
      <w:t>OKR Stuttgart –</w:t>
    </w:r>
    <w:r w:rsidR="009C51CD" w:rsidRPr="00C37D24">
      <w:rPr>
        <w:rFonts w:ascii="Sarabun Light" w:hAnsi="Sarabun Light" w:cs="Sarabun Light"/>
      </w:rPr>
      <w:t xml:space="preserve"> </w:t>
    </w:r>
    <w:r w:rsidR="00F45241">
      <w:rPr>
        <w:rFonts w:ascii="Sarabun Light" w:hAnsi="Sarabun Light" w:cs="Sarabun Light"/>
      </w:rPr>
      <w:t>Fachstelle sexualisierte Gewalt: Materialpool Schutzkonzeptentwicklung</w:t>
    </w:r>
    <w:r w:rsidRPr="00C37D24">
      <w:rPr>
        <w:rFonts w:ascii="Sarabun Light" w:hAnsi="Sarabun Light" w:cs="Sarabun Light"/>
      </w:rPr>
      <w:t xml:space="preserve"> | Stand </w:t>
    </w:r>
    <w:r w:rsidR="002E2A81">
      <w:rPr>
        <w:rFonts w:ascii="Sarabun Light" w:hAnsi="Sarabun Light" w:cs="Sarabun Light"/>
      </w:rPr>
      <w:t>16.06.2025</w:t>
    </w:r>
    <w:r w:rsidRPr="00C37D24">
      <w:rPr>
        <w:rFonts w:ascii="Sarabun Light" w:hAnsi="Sarabun Light" w:cs="Sarabun Light"/>
      </w:rPr>
      <w:t xml:space="preserve"> | Seite </w:t>
    </w:r>
    <w:r w:rsidRPr="00C37D24">
      <w:rPr>
        <w:rFonts w:ascii="Sarabun Light" w:hAnsi="Sarabun Light" w:cs="Sarabun Light"/>
      </w:rPr>
      <w:fldChar w:fldCharType="begin"/>
    </w:r>
    <w:r w:rsidRPr="00C37D24">
      <w:rPr>
        <w:rFonts w:ascii="Sarabun Light" w:hAnsi="Sarabun Light" w:cs="Sarabun Light"/>
      </w:rPr>
      <w:instrText xml:space="preserve"> PAGE </w:instrText>
    </w:r>
    <w:r w:rsidRPr="00C37D24">
      <w:rPr>
        <w:rFonts w:ascii="Sarabun Light" w:hAnsi="Sarabun Light" w:cs="Sarabun Light"/>
      </w:rPr>
      <w:fldChar w:fldCharType="separate"/>
    </w:r>
    <w:r w:rsidR="003C4638" w:rsidRPr="00C37D24">
      <w:rPr>
        <w:rFonts w:ascii="Sarabun Light" w:hAnsi="Sarabun Light" w:cs="Sarabun Light"/>
        <w:noProof/>
      </w:rPr>
      <w:t>1</w:t>
    </w:r>
    <w:r w:rsidRPr="00C37D24">
      <w:rPr>
        <w:rFonts w:ascii="Sarabun Light" w:hAnsi="Sarabun Light" w:cs="Sarabun Light"/>
      </w:rPr>
      <w:fldChar w:fldCharType="end"/>
    </w:r>
    <w:r w:rsidRPr="00C37D24">
      <w:rPr>
        <w:rFonts w:ascii="Sarabun Light" w:hAnsi="Sarabun Light" w:cs="Sarabun Light"/>
      </w:rPr>
      <w:t>/</w:t>
    </w:r>
    <w:r w:rsidR="00F40B1A" w:rsidRPr="00C37D24">
      <w:rPr>
        <w:rFonts w:ascii="Sarabun Light" w:hAnsi="Sarabun Light" w:cs="Sarabun Light"/>
      </w:rPr>
      <w:fldChar w:fldCharType="begin"/>
    </w:r>
    <w:r w:rsidR="00F40B1A" w:rsidRPr="00C37D24">
      <w:rPr>
        <w:rFonts w:ascii="Sarabun Light" w:hAnsi="Sarabun Light" w:cs="Sarabun Light"/>
      </w:rPr>
      <w:instrText xml:space="preserve"> NUMPAGES </w:instrText>
    </w:r>
    <w:r w:rsidR="00F40B1A" w:rsidRPr="00C37D24">
      <w:rPr>
        <w:rFonts w:ascii="Sarabun Light" w:hAnsi="Sarabun Light" w:cs="Sarabun Light"/>
      </w:rPr>
      <w:fldChar w:fldCharType="separate"/>
    </w:r>
    <w:r w:rsidR="003C4638" w:rsidRPr="00C37D24">
      <w:rPr>
        <w:rFonts w:ascii="Sarabun Light" w:hAnsi="Sarabun Light" w:cs="Sarabun Light"/>
        <w:noProof/>
      </w:rPr>
      <w:t>1</w:t>
    </w:r>
    <w:r w:rsidR="00F40B1A" w:rsidRPr="00C37D24">
      <w:rPr>
        <w:rFonts w:ascii="Sarabun Light" w:hAnsi="Sarabun Light" w:cs="Sarabun Ligh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B06F6" w14:textId="77777777" w:rsidR="003A5894" w:rsidRDefault="003A5894">
      <w:r>
        <w:separator/>
      </w:r>
    </w:p>
  </w:footnote>
  <w:footnote w:type="continuationSeparator" w:id="0">
    <w:p w14:paraId="3B326E3C" w14:textId="77777777" w:rsidR="003A5894" w:rsidRDefault="003A5894">
      <w:r>
        <w:continuationSeparator/>
      </w:r>
    </w:p>
  </w:footnote>
  <w:footnote w:id="1">
    <w:p w14:paraId="0B1D02EE" w14:textId="77777777" w:rsidR="00823B3E" w:rsidRPr="00D32B58" w:rsidRDefault="00823B3E" w:rsidP="00823B3E">
      <w:pPr>
        <w:spacing w:after="0" w:line="240" w:lineRule="auto"/>
        <w:rPr>
          <w:rFonts w:cs="Arial"/>
          <w:sz w:val="18"/>
          <w:szCs w:val="18"/>
        </w:rPr>
      </w:pPr>
      <w:r w:rsidRPr="00D32B58">
        <w:rPr>
          <w:rStyle w:val="Funotenzeichen"/>
          <w:sz w:val="18"/>
          <w:szCs w:val="18"/>
        </w:rPr>
        <w:footnoteRef/>
      </w:r>
      <w:r w:rsidRPr="00D32B58">
        <w:rPr>
          <w:sz w:val="18"/>
          <w:szCs w:val="18"/>
        </w:rPr>
        <w:t xml:space="preserve"> </w:t>
      </w:r>
      <w:r w:rsidRPr="00D32B58">
        <w:rPr>
          <w:rFonts w:cs="Arial"/>
          <w:sz w:val="18"/>
          <w:szCs w:val="18"/>
        </w:rPr>
        <w:t>Beschreibung der Zielgruppe und deren Risiken (Lebensgeschichtlich, Bezogen auf das Alter/Abhängigkeiten, Bedürftigkeit)</w:t>
      </w:r>
    </w:p>
  </w:footnote>
  <w:footnote w:id="2">
    <w:p w14:paraId="7306293E" w14:textId="77777777" w:rsidR="00823B3E" w:rsidRPr="00D32B58" w:rsidRDefault="00823B3E" w:rsidP="00823B3E">
      <w:pPr>
        <w:pStyle w:val="Funotentext"/>
        <w:spacing w:after="0" w:line="240" w:lineRule="auto"/>
        <w:rPr>
          <w:sz w:val="18"/>
          <w:szCs w:val="18"/>
        </w:rPr>
      </w:pPr>
      <w:r w:rsidRPr="00D32B58">
        <w:rPr>
          <w:rStyle w:val="Funotenzeichen"/>
          <w:sz w:val="18"/>
          <w:szCs w:val="18"/>
        </w:rPr>
        <w:footnoteRef/>
      </w:r>
      <w:r w:rsidRPr="00D32B58">
        <w:rPr>
          <w:sz w:val="18"/>
          <w:szCs w:val="18"/>
        </w:rPr>
        <w:t xml:space="preserve"> Kindertageseinrichtungen, z.B. müssen für die Erteilung einer Betriebserlaubnis durch den überörtlichen Träger der Jugendhilfe ein umfassendes Schutzkonzept vorlegen, vgl. § 45 SGB VIII</w:t>
      </w:r>
    </w:p>
  </w:footnote>
  <w:footnote w:id="3">
    <w:p w14:paraId="4E6925FC" w14:textId="77777777" w:rsidR="00823B3E" w:rsidRDefault="00823B3E" w:rsidP="00823B3E">
      <w:pPr>
        <w:pStyle w:val="Funotentext"/>
        <w:spacing w:after="0" w:line="240" w:lineRule="auto"/>
      </w:pPr>
      <w:r w:rsidRPr="00D32B58">
        <w:rPr>
          <w:rStyle w:val="Funotenzeichen"/>
          <w:sz w:val="18"/>
          <w:szCs w:val="18"/>
        </w:rPr>
        <w:footnoteRef/>
      </w:r>
      <w:r w:rsidRPr="00D32B58">
        <w:rPr>
          <w:sz w:val="18"/>
          <w:szCs w:val="18"/>
        </w:rPr>
        <w:t xml:space="preserve"> Achten Sie darauf, dass keine inhaltlichen Widersprüche bestehen.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60B4" w14:textId="606C56F8" w:rsidR="003C57C0" w:rsidRPr="0067162F" w:rsidRDefault="00C37D24" w:rsidP="00F45241">
    <w:pPr>
      <w:pStyle w:val="Formularname"/>
      <w:spacing w:before="60" w:line="228" w:lineRule="auto"/>
      <w:ind w:left="4820"/>
      <w:rPr>
        <w:rFonts w:ascii="Sarabun Medium" w:hAnsi="Sarabun Medium" w:cs="Sarabun Medium"/>
        <w:b w:val="0"/>
        <w:bCs w:val="0"/>
        <w:noProof/>
        <w:spacing w:val="0"/>
        <w:sz w:val="22"/>
      </w:rPr>
    </w:pPr>
    <w:r w:rsidRPr="00C37D24">
      <w:rPr>
        <w:rFonts w:ascii="Sarabun Medium" w:hAnsi="Sarabun Medium" w:cs="Sarabun Medium"/>
        <w:b w:val="0"/>
        <w:bCs w:val="0"/>
        <w:noProof/>
        <w:spacing w:val="0"/>
        <w:sz w:val="22"/>
      </w:rPr>
      <w:drawing>
        <wp:anchor distT="0" distB="0" distL="114300" distR="114300" simplePos="0" relativeHeight="251658240" behindDoc="0" locked="0" layoutInCell="1" allowOverlap="1" wp14:anchorId="6DE02A9E" wp14:editId="278E81E4">
          <wp:simplePos x="0" y="0"/>
          <wp:positionH relativeFrom="column">
            <wp:posOffset>-90009</wp:posOffset>
          </wp:positionH>
          <wp:positionV relativeFrom="paragraph">
            <wp:posOffset>-41020</wp:posOffset>
          </wp:positionV>
          <wp:extent cx="2270140" cy="518615"/>
          <wp:effectExtent l="0" t="0" r="0" b="0"/>
          <wp:wrapNone/>
          <wp:docPr id="1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133" cy="51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60BE">
      <w:rPr>
        <w:rFonts w:ascii="Sarabun Medium" w:hAnsi="Sarabun Medium" w:cs="Sarabun Medium"/>
        <w:b w:val="0"/>
        <w:bCs w:val="0"/>
        <w:noProof/>
        <w:spacing w:val="0"/>
        <w:sz w:val="22"/>
      </w:rPr>
      <w:t>A</w:t>
    </w:r>
    <w:r w:rsidR="00182BBF">
      <w:rPr>
        <w:rFonts w:ascii="Sarabun Medium" w:hAnsi="Sarabun Medium" w:cs="Sarabun Medium"/>
        <w:b w:val="0"/>
        <w:bCs w:val="0"/>
        <w:noProof/>
        <w:spacing w:val="0"/>
        <w:sz w:val="22"/>
      </w:rPr>
      <w:t xml:space="preserve"> Textbaustein</w:t>
    </w:r>
    <w:r w:rsidR="00182BBF">
      <w:rPr>
        <w:rFonts w:ascii="Sarabun Medium" w:hAnsi="Sarabun Medium" w:cs="Sarabun Medium"/>
        <w:b w:val="0"/>
        <w:bCs w:val="0"/>
        <w:noProof/>
        <w:spacing w:val="0"/>
        <w:sz w:val="22"/>
      </w:rPr>
      <w:br/>
    </w:r>
    <w:r w:rsidR="007560BE">
      <w:rPr>
        <w:rFonts w:ascii="Sarabun Medium" w:hAnsi="Sarabun Medium" w:cs="Sarabun Medium"/>
        <w:b w:val="0"/>
        <w:bCs w:val="0"/>
        <w:noProof/>
        <w:spacing w:val="0"/>
        <w:sz w:val="22"/>
      </w:rPr>
      <w:t>Ressourcen- und Risikoanalyse</w:t>
    </w:r>
  </w:p>
  <w:p w14:paraId="283A9182" w14:textId="77777777" w:rsidR="00C37D24" w:rsidRDefault="00C37D24" w:rsidP="00F655EF">
    <w:pPr>
      <w:pStyle w:val="Formularname"/>
    </w:pPr>
  </w:p>
  <w:p w14:paraId="1CAA8B00" w14:textId="61868DA9" w:rsidR="00C37D24" w:rsidRDefault="00C37D24" w:rsidP="00F655EF">
    <w:pPr>
      <w:pStyle w:val="Formularname"/>
    </w:pPr>
    <w:r>
      <w:rPr>
        <w:rFonts w:ascii="Sarabun Medium" w:hAnsi="Sarabun Medium" w:cs="Sarabun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32374" wp14:editId="2BC48356">
              <wp:simplePos x="0" y="0"/>
              <wp:positionH relativeFrom="column">
                <wp:posOffset>-254000</wp:posOffset>
              </wp:positionH>
              <wp:positionV relativeFrom="paragraph">
                <wp:posOffset>82076</wp:posOffset>
              </wp:positionV>
              <wp:extent cx="6941185" cy="0"/>
              <wp:effectExtent l="0" t="19050" r="31115" b="19050"/>
              <wp:wrapNone/>
              <wp:docPr id="1820702990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118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474F60">
                            <a:alpha val="2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E51C1A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pt,6.45pt" to="526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" strokecolor="#474f60" strokeweight="2.25pt">
              <v:stroke opacity="13107f" joinstyle="miter"/>
            </v:line>
          </w:pict>
        </mc:Fallback>
      </mc:AlternateContent>
    </w:r>
  </w:p>
  <w:p w14:paraId="3214AAC4" w14:textId="648BC80D" w:rsidR="00825829" w:rsidRDefault="008B5971" w:rsidP="00F655EF">
    <w:pPr>
      <w:pStyle w:val="Formularnam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F6A7A1" wp14:editId="17E711B0">
              <wp:simplePos x="0" y="0"/>
              <wp:positionH relativeFrom="page">
                <wp:posOffset>215900</wp:posOffset>
              </wp:positionH>
              <wp:positionV relativeFrom="page">
                <wp:posOffset>3790315</wp:posOffset>
              </wp:positionV>
              <wp:extent cx="230505" cy="6358890"/>
              <wp:effectExtent l="0" t="0" r="127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6358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9A1CE" w14:textId="2697E60E" w:rsidR="00B96719" w:rsidRPr="00C37D24" w:rsidRDefault="00B26FDA" w:rsidP="00B96719">
                          <w:pPr>
                            <w:pStyle w:val="Ansprechperson"/>
                            <w:rPr>
                              <w:rFonts w:ascii="Sarabun Light" w:hAnsi="Sarabun Light" w:cs="Sarabun Light"/>
                            </w:rPr>
                          </w:pPr>
                          <w:r w:rsidRPr="00C37D24">
                            <w:rPr>
                              <w:rFonts w:ascii="Sarabun Light" w:hAnsi="Sarabun Light" w:cs="Sarabun Light"/>
                            </w:rPr>
                            <w:t xml:space="preserve">Evangelischer Oberkirchenrat | </w:t>
                          </w:r>
                          <w:r w:rsidR="00EE6E16" w:rsidRPr="00C37D24">
                            <w:rPr>
                              <w:rFonts w:ascii="Sarabun Light" w:hAnsi="Sarabun Light" w:cs="Sarabun Light"/>
                            </w:rPr>
                            <w:t xml:space="preserve">Postfach 10 13 42 | 70012 </w:t>
                          </w:r>
                          <w:r w:rsidRPr="00C37D24">
                            <w:rPr>
                              <w:rFonts w:ascii="Sarabun Light" w:hAnsi="Sarabun Light" w:cs="Sarabun Light"/>
                            </w:rPr>
                            <w:t xml:space="preserve">Stuttgart | Bei Rückfragen wenden Sie sich </w:t>
                          </w:r>
                          <w:r w:rsidR="00C37D24">
                            <w:rPr>
                              <w:rFonts w:ascii="Sarabun Light" w:hAnsi="Sarabun Light" w:cs="Sarabun Light"/>
                            </w:rPr>
                            <w:t xml:space="preserve">an: </w:t>
                          </w:r>
                          <w:r w:rsidR="00F45241">
                            <w:rPr>
                              <w:rFonts w:ascii="Sarabun Light" w:hAnsi="Sarabun Light" w:cs="Sarabun Light"/>
                            </w:rPr>
                            <w:t>praevention@elk-wue.de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6A7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pt;margin-top:298.45pt;width:18.15pt;height:500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" filled="f" stroked="f">
              <v:textbox style="layout-flow:vertical;mso-layout-flow-alt:bottom-to-top" inset="0,0,0,0">
                <w:txbxContent>
                  <w:p w14:paraId="4789A1CE" w14:textId="2697E60E" w:rsidR="00B96719" w:rsidRPr="00C37D24" w:rsidRDefault="00B26FDA" w:rsidP="00B96719">
                    <w:pPr>
                      <w:pStyle w:val="Ansprechperson"/>
                      <w:rPr>
                        <w:rFonts w:ascii="Sarabun Light" w:hAnsi="Sarabun Light" w:cs="Sarabun Light"/>
                      </w:rPr>
                    </w:pPr>
                    <w:r w:rsidRPr="00C37D24">
                      <w:rPr>
                        <w:rFonts w:ascii="Sarabun Light" w:hAnsi="Sarabun Light" w:cs="Sarabun Light"/>
                      </w:rPr>
                      <w:t xml:space="preserve">Evangelischer Oberkirchenrat | </w:t>
                    </w:r>
                    <w:r w:rsidR="00EE6E16" w:rsidRPr="00C37D24">
                      <w:rPr>
                        <w:rFonts w:ascii="Sarabun Light" w:hAnsi="Sarabun Light" w:cs="Sarabun Light"/>
                      </w:rPr>
                      <w:t xml:space="preserve">Postfach 10 13 42 | 70012 </w:t>
                    </w:r>
                    <w:r w:rsidRPr="00C37D24">
                      <w:rPr>
                        <w:rFonts w:ascii="Sarabun Light" w:hAnsi="Sarabun Light" w:cs="Sarabun Light"/>
                      </w:rPr>
                      <w:t xml:space="preserve">Stuttgart | Bei Rückfragen wenden Sie sich </w:t>
                    </w:r>
                    <w:r w:rsidR="00C37D24">
                      <w:rPr>
                        <w:rFonts w:ascii="Sarabun Light" w:hAnsi="Sarabun Light" w:cs="Sarabun Light"/>
                      </w:rPr>
                      <w:t xml:space="preserve">an: </w:t>
                    </w:r>
                    <w:r w:rsidR="00F45241">
                      <w:rPr>
                        <w:rFonts w:ascii="Sarabun Light" w:hAnsi="Sarabun Light" w:cs="Sarabun Light"/>
                      </w:rPr>
                      <w:t>praevention@elk-wue.de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395"/>
    <w:multiLevelType w:val="hybridMultilevel"/>
    <w:tmpl w:val="88FCC2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3148"/>
    <w:multiLevelType w:val="hybridMultilevel"/>
    <w:tmpl w:val="32D21EF8"/>
    <w:lvl w:ilvl="0" w:tplc="DFE87C78">
      <w:start w:val="1"/>
      <w:numFmt w:val="lowerLetter"/>
      <w:pStyle w:val="alphAufzhlung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4726A"/>
    <w:multiLevelType w:val="hybridMultilevel"/>
    <w:tmpl w:val="44C2496C"/>
    <w:lvl w:ilvl="0" w:tplc="0DD4DE44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45F3D7E"/>
    <w:multiLevelType w:val="hybridMultilevel"/>
    <w:tmpl w:val="929AC8C0"/>
    <w:lvl w:ilvl="0" w:tplc="05606EDA">
      <w:start w:val="1"/>
      <w:numFmt w:val="lowerLetter"/>
      <w:pStyle w:val="Nummerierungabc"/>
      <w:lvlText w:val="%1)"/>
      <w:lvlJc w:val="left"/>
      <w:pPr>
        <w:ind w:left="5001" w:hanging="360"/>
      </w:pPr>
    </w:lvl>
    <w:lvl w:ilvl="1" w:tplc="04070019" w:tentative="1">
      <w:start w:val="1"/>
      <w:numFmt w:val="lowerLetter"/>
      <w:lvlText w:val="%2."/>
      <w:lvlJc w:val="left"/>
      <w:pPr>
        <w:ind w:left="5721" w:hanging="360"/>
      </w:pPr>
    </w:lvl>
    <w:lvl w:ilvl="2" w:tplc="0407001B" w:tentative="1">
      <w:start w:val="1"/>
      <w:numFmt w:val="lowerRoman"/>
      <w:lvlText w:val="%3."/>
      <w:lvlJc w:val="right"/>
      <w:pPr>
        <w:ind w:left="6441" w:hanging="180"/>
      </w:pPr>
    </w:lvl>
    <w:lvl w:ilvl="3" w:tplc="0407000F" w:tentative="1">
      <w:start w:val="1"/>
      <w:numFmt w:val="decimal"/>
      <w:lvlText w:val="%4."/>
      <w:lvlJc w:val="left"/>
      <w:pPr>
        <w:ind w:left="7161" w:hanging="360"/>
      </w:pPr>
    </w:lvl>
    <w:lvl w:ilvl="4" w:tplc="04070019" w:tentative="1">
      <w:start w:val="1"/>
      <w:numFmt w:val="lowerLetter"/>
      <w:lvlText w:val="%5."/>
      <w:lvlJc w:val="left"/>
      <w:pPr>
        <w:ind w:left="7881" w:hanging="360"/>
      </w:pPr>
    </w:lvl>
    <w:lvl w:ilvl="5" w:tplc="0407001B" w:tentative="1">
      <w:start w:val="1"/>
      <w:numFmt w:val="lowerRoman"/>
      <w:lvlText w:val="%6."/>
      <w:lvlJc w:val="right"/>
      <w:pPr>
        <w:ind w:left="8601" w:hanging="180"/>
      </w:pPr>
    </w:lvl>
    <w:lvl w:ilvl="6" w:tplc="0407000F" w:tentative="1">
      <w:start w:val="1"/>
      <w:numFmt w:val="decimal"/>
      <w:lvlText w:val="%7."/>
      <w:lvlJc w:val="left"/>
      <w:pPr>
        <w:ind w:left="9321" w:hanging="360"/>
      </w:pPr>
    </w:lvl>
    <w:lvl w:ilvl="7" w:tplc="04070019" w:tentative="1">
      <w:start w:val="1"/>
      <w:numFmt w:val="lowerLetter"/>
      <w:lvlText w:val="%8."/>
      <w:lvlJc w:val="left"/>
      <w:pPr>
        <w:ind w:left="10041" w:hanging="360"/>
      </w:pPr>
    </w:lvl>
    <w:lvl w:ilvl="8" w:tplc="0407001B" w:tentative="1">
      <w:start w:val="1"/>
      <w:numFmt w:val="lowerRoman"/>
      <w:lvlText w:val="%9."/>
      <w:lvlJc w:val="right"/>
      <w:pPr>
        <w:ind w:left="10761" w:hanging="180"/>
      </w:pPr>
    </w:lvl>
  </w:abstractNum>
  <w:abstractNum w:abstractNumId="4" w15:restartNumberingAfterBreak="0">
    <w:nsid w:val="1D9B77F6"/>
    <w:multiLevelType w:val="hybridMultilevel"/>
    <w:tmpl w:val="C9185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6A54"/>
    <w:multiLevelType w:val="hybridMultilevel"/>
    <w:tmpl w:val="6302E336"/>
    <w:lvl w:ilvl="0" w:tplc="528C2EFA">
      <w:start w:val="1"/>
      <w:numFmt w:val="bullet"/>
      <w:pStyle w:val="Aufzhlung"/>
      <w:lvlText w:val="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36B7D9A"/>
    <w:multiLevelType w:val="hybridMultilevel"/>
    <w:tmpl w:val="15384E68"/>
    <w:lvl w:ilvl="0" w:tplc="531E0D12">
      <w:start w:val="1"/>
      <w:numFmt w:val="decimal"/>
      <w:pStyle w:val="Nummerierung123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7009E5"/>
    <w:multiLevelType w:val="hybridMultilevel"/>
    <w:tmpl w:val="33468B7C"/>
    <w:lvl w:ilvl="0" w:tplc="697043E2">
      <w:start w:val="1"/>
      <w:numFmt w:val="bullet"/>
      <w:lvlText w:val="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color w:val="DDDDDD"/>
      </w:rPr>
    </w:lvl>
    <w:lvl w:ilvl="1" w:tplc="BBBE219C">
      <w:start w:val="1"/>
      <w:numFmt w:val="bullet"/>
      <w:pStyle w:val="AufzhlungZweiteEbene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21707"/>
    <w:multiLevelType w:val="hybridMultilevel"/>
    <w:tmpl w:val="164CE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E05D4"/>
    <w:multiLevelType w:val="hybridMultilevel"/>
    <w:tmpl w:val="8E84C6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D24D2"/>
    <w:multiLevelType w:val="hybridMultilevel"/>
    <w:tmpl w:val="87843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24A41"/>
    <w:multiLevelType w:val="hybridMultilevel"/>
    <w:tmpl w:val="B41888F2"/>
    <w:lvl w:ilvl="0" w:tplc="F86AB0CA">
      <w:start w:val="1"/>
      <w:numFmt w:val="bullet"/>
      <w:pStyle w:val="AufzhlungGross"/>
      <w:lvlText w:val="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DDDDD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31ABC"/>
    <w:multiLevelType w:val="hybridMultilevel"/>
    <w:tmpl w:val="88D24C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F05E5"/>
    <w:multiLevelType w:val="hybridMultilevel"/>
    <w:tmpl w:val="224C2F8A"/>
    <w:lvl w:ilvl="0" w:tplc="ED98A48E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2B0414"/>
    <w:multiLevelType w:val="hybridMultilevel"/>
    <w:tmpl w:val="40D6A1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55C49"/>
    <w:multiLevelType w:val="hybridMultilevel"/>
    <w:tmpl w:val="40D6A15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852C2"/>
    <w:multiLevelType w:val="hybridMultilevel"/>
    <w:tmpl w:val="8E84C6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5519D"/>
    <w:multiLevelType w:val="multilevel"/>
    <w:tmpl w:val="B342A2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8224382">
    <w:abstractNumId w:val="1"/>
  </w:num>
  <w:num w:numId="2" w16cid:durableId="47389125">
    <w:abstractNumId w:val="5"/>
  </w:num>
  <w:num w:numId="3" w16cid:durableId="1157839562">
    <w:abstractNumId w:val="5"/>
  </w:num>
  <w:num w:numId="4" w16cid:durableId="455300680">
    <w:abstractNumId w:val="11"/>
  </w:num>
  <w:num w:numId="5" w16cid:durableId="1439368724">
    <w:abstractNumId w:val="7"/>
  </w:num>
  <w:num w:numId="6" w16cid:durableId="1847789857">
    <w:abstractNumId w:val="6"/>
  </w:num>
  <w:num w:numId="7" w16cid:durableId="2065105021">
    <w:abstractNumId w:val="2"/>
  </w:num>
  <w:num w:numId="8" w16cid:durableId="1975016773">
    <w:abstractNumId w:val="3"/>
  </w:num>
  <w:num w:numId="9" w16cid:durableId="2029090401">
    <w:abstractNumId w:val="13"/>
  </w:num>
  <w:num w:numId="10" w16cid:durableId="2014186661">
    <w:abstractNumId w:val="8"/>
  </w:num>
  <w:num w:numId="11" w16cid:durableId="1312102869">
    <w:abstractNumId w:val="9"/>
  </w:num>
  <w:num w:numId="12" w16cid:durableId="920913528">
    <w:abstractNumId w:val="10"/>
  </w:num>
  <w:num w:numId="13" w16cid:durableId="319505230">
    <w:abstractNumId w:val="16"/>
  </w:num>
  <w:num w:numId="14" w16cid:durableId="930889785">
    <w:abstractNumId w:val="4"/>
  </w:num>
  <w:num w:numId="15" w16cid:durableId="2130968884">
    <w:abstractNumId w:val="12"/>
  </w:num>
  <w:num w:numId="16" w16cid:durableId="1346135673">
    <w:abstractNumId w:val="17"/>
  </w:num>
  <w:num w:numId="17" w16cid:durableId="1471436314">
    <w:abstractNumId w:val="15"/>
  </w:num>
  <w:num w:numId="18" w16cid:durableId="97606927">
    <w:abstractNumId w:val="0"/>
  </w:num>
  <w:num w:numId="19" w16cid:durableId="3356129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58"/>
    <w:rsid w:val="00002EF5"/>
    <w:rsid w:val="00004629"/>
    <w:rsid w:val="0000463E"/>
    <w:rsid w:val="00006251"/>
    <w:rsid w:val="00006A83"/>
    <w:rsid w:val="000076EE"/>
    <w:rsid w:val="00021329"/>
    <w:rsid w:val="000230D0"/>
    <w:rsid w:val="00024FAA"/>
    <w:rsid w:val="00027659"/>
    <w:rsid w:val="000326BF"/>
    <w:rsid w:val="000374E8"/>
    <w:rsid w:val="000444F2"/>
    <w:rsid w:val="0004484B"/>
    <w:rsid w:val="00045BBD"/>
    <w:rsid w:val="000503E3"/>
    <w:rsid w:val="00051548"/>
    <w:rsid w:val="00051B68"/>
    <w:rsid w:val="00055061"/>
    <w:rsid w:val="000561D2"/>
    <w:rsid w:val="00061BF1"/>
    <w:rsid w:val="00066F31"/>
    <w:rsid w:val="000755F2"/>
    <w:rsid w:val="00094119"/>
    <w:rsid w:val="000969B6"/>
    <w:rsid w:val="000A1745"/>
    <w:rsid w:val="000A53B2"/>
    <w:rsid w:val="000A695E"/>
    <w:rsid w:val="000B63C0"/>
    <w:rsid w:val="000B7EB6"/>
    <w:rsid w:val="000C05D8"/>
    <w:rsid w:val="000C086C"/>
    <w:rsid w:val="000C0949"/>
    <w:rsid w:val="000C1EA7"/>
    <w:rsid w:val="000C2C0B"/>
    <w:rsid w:val="000C33DD"/>
    <w:rsid w:val="000C679F"/>
    <w:rsid w:val="000C7728"/>
    <w:rsid w:val="000D00AA"/>
    <w:rsid w:val="000D4587"/>
    <w:rsid w:val="000D462F"/>
    <w:rsid w:val="000D501F"/>
    <w:rsid w:val="000F00DF"/>
    <w:rsid w:val="00103B01"/>
    <w:rsid w:val="00104CB4"/>
    <w:rsid w:val="0011407E"/>
    <w:rsid w:val="001149BC"/>
    <w:rsid w:val="001171D1"/>
    <w:rsid w:val="00122D3D"/>
    <w:rsid w:val="00124587"/>
    <w:rsid w:val="00125792"/>
    <w:rsid w:val="001265BC"/>
    <w:rsid w:val="00134013"/>
    <w:rsid w:val="001348EF"/>
    <w:rsid w:val="00135D19"/>
    <w:rsid w:val="00144357"/>
    <w:rsid w:val="0015272E"/>
    <w:rsid w:val="00164E4C"/>
    <w:rsid w:val="001658A6"/>
    <w:rsid w:val="00165DDF"/>
    <w:rsid w:val="001669B3"/>
    <w:rsid w:val="00170DF4"/>
    <w:rsid w:val="00172010"/>
    <w:rsid w:val="001727AD"/>
    <w:rsid w:val="00177DFF"/>
    <w:rsid w:val="00182BBF"/>
    <w:rsid w:val="00191F90"/>
    <w:rsid w:val="00193B7E"/>
    <w:rsid w:val="001940B7"/>
    <w:rsid w:val="00194AC3"/>
    <w:rsid w:val="001A251F"/>
    <w:rsid w:val="001A3352"/>
    <w:rsid w:val="001A3D9C"/>
    <w:rsid w:val="001A655A"/>
    <w:rsid w:val="001B1B30"/>
    <w:rsid w:val="001B4EA2"/>
    <w:rsid w:val="001C5C34"/>
    <w:rsid w:val="001C5E37"/>
    <w:rsid w:val="001C6DB9"/>
    <w:rsid w:val="001C76E7"/>
    <w:rsid w:val="001D35DC"/>
    <w:rsid w:val="001D71FE"/>
    <w:rsid w:val="001E380A"/>
    <w:rsid w:val="001E5F26"/>
    <w:rsid w:val="001F1C7E"/>
    <w:rsid w:val="001F56B7"/>
    <w:rsid w:val="001F57C8"/>
    <w:rsid w:val="001F6E31"/>
    <w:rsid w:val="001F7739"/>
    <w:rsid w:val="002013F1"/>
    <w:rsid w:val="002042EC"/>
    <w:rsid w:val="002044FB"/>
    <w:rsid w:val="002047FD"/>
    <w:rsid w:val="00206EEC"/>
    <w:rsid w:val="00212A64"/>
    <w:rsid w:val="002168ED"/>
    <w:rsid w:val="00216E8B"/>
    <w:rsid w:val="002221EF"/>
    <w:rsid w:val="00222D2C"/>
    <w:rsid w:val="00223BAF"/>
    <w:rsid w:val="00223C58"/>
    <w:rsid w:val="002304E6"/>
    <w:rsid w:val="002325CC"/>
    <w:rsid w:val="00233046"/>
    <w:rsid w:val="002410C5"/>
    <w:rsid w:val="00242673"/>
    <w:rsid w:val="0024486E"/>
    <w:rsid w:val="00244C79"/>
    <w:rsid w:val="00255987"/>
    <w:rsid w:val="00255A59"/>
    <w:rsid w:val="00260771"/>
    <w:rsid w:val="0026485D"/>
    <w:rsid w:val="00270C98"/>
    <w:rsid w:val="00275BE6"/>
    <w:rsid w:val="0028087E"/>
    <w:rsid w:val="002937AC"/>
    <w:rsid w:val="0029639E"/>
    <w:rsid w:val="00297ADF"/>
    <w:rsid w:val="002A109D"/>
    <w:rsid w:val="002A4345"/>
    <w:rsid w:val="002A477B"/>
    <w:rsid w:val="002B03B7"/>
    <w:rsid w:val="002C082F"/>
    <w:rsid w:val="002C35C4"/>
    <w:rsid w:val="002C5E48"/>
    <w:rsid w:val="002D17D6"/>
    <w:rsid w:val="002D20D5"/>
    <w:rsid w:val="002D2583"/>
    <w:rsid w:val="002D26F4"/>
    <w:rsid w:val="002D688D"/>
    <w:rsid w:val="002E2A81"/>
    <w:rsid w:val="002F126D"/>
    <w:rsid w:val="002F3835"/>
    <w:rsid w:val="002F5411"/>
    <w:rsid w:val="002F5E60"/>
    <w:rsid w:val="002F6DF8"/>
    <w:rsid w:val="00305D10"/>
    <w:rsid w:val="003071FD"/>
    <w:rsid w:val="00310F6E"/>
    <w:rsid w:val="00331C62"/>
    <w:rsid w:val="003334C8"/>
    <w:rsid w:val="0034600C"/>
    <w:rsid w:val="00347FF6"/>
    <w:rsid w:val="00351B87"/>
    <w:rsid w:val="0035310F"/>
    <w:rsid w:val="003677BE"/>
    <w:rsid w:val="003749F9"/>
    <w:rsid w:val="003762B7"/>
    <w:rsid w:val="00382D7C"/>
    <w:rsid w:val="00387424"/>
    <w:rsid w:val="00390309"/>
    <w:rsid w:val="0039411B"/>
    <w:rsid w:val="003941AA"/>
    <w:rsid w:val="00396EF0"/>
    <w:rsid w:val="003A0123"/>
    <w:rsid w:val="003A3ED7"/>
    <w:rsid w:val="003A5894"/>
    <w:rsid w:val="003B0B10"/>
    <w:rsid w:val="003B0D0D"/>
    <w:rsid w:val="003B1445"/>
    <w:rsid w:val="003B33C2"/>
    <w:rsid w:val="003B7CEA"/>
    <w:rsid w:val="003C18E9"/>
    <w:rsid w:val="003C2683"/>
    <w:rsid w:val="003C4638"/>
    <w:rsid w:val="003C57C0"/>
    <w:rsid w:val="003D508C"/>
    <w:rsid w:val="003E0A49"/>
    <w:rsid w:val="003E298D"/>
    <w:rsid w:val="003E323B"/>
    <w:rsid w:val="003E42E7"/>
    <w:rsid w:val="003E4D44"/>
    <w:rsid w:val="003E7EAF"/>
    <w:rsid w:val="003F5282"/>
    <w:rsid w:val="00400E33"/>
    <w:rsid w:val="0040262D"/>
    <w:rsid w:val="00403713"/>
    <w:rsid w:val="0041424C"/>
    <w:rsid w:val="00417107"/>
    <w:rsid w:val="00426CD5"/>
    <w:rsid w:val="004307C4"/>
    <w:rsid w:val="00430A42"/>
    <w:rsid w:val="0043448A"/>
    <w:rsid w:val="004439F5"/>
    <w:rsid w:val="0045097B"/>
    <w:rsid w:val="004534A3"/>
    <w:rsid w:val="00454345"/>
    <w:rsid w:val="00464849"/>
    <w:rsid w:val="00464BC1"/>
    <w:rsid w:val="004672D8"/>
    <w:rsid w:val="00471518"/>
    <w:rsid w:val="00471B82"/>
    <w:rsid w:val="004733EB"/>
    <w:rsid w:val="00473CD8"/>
    <w:rsid w:val="00474202"/>
    <w:rsid w:val="00474206"/>
    <w:rsid w:val="004744BF"/>
    <w:rsid w:val="00477951"/>
    <w:rsid w:val="00477E09"/>
    <w:rsid w:val="0048054E"/>
    <w:rsid w:val="00482DDB"/>
    <w:rsid w:val="00482EAE"/>
    <w:rsid w:val="00486B3A"/>
    <w:rsid w:val="00491B32"/>
    <w:rsid w:val="00493264"/>
    <w:rsid w:val="004944E0"/>
    <w:rsid w:val="004968BE"/>
    <w:rsid w:val="004A2D23"/>
    <w:rsid w:val="004A3E7C"/>
    <w:rsid w:val="004A4C9F"/>
    <w:rsid w:val="004A7F94"/>
    <w:rsid w:val="004B4A1E"/>
    <w:rsid w:val="004B5BDC"/>
    <w:rsid w:val="004B6A71"/>
    <w:rsid w:val="004B6ADA"/>
    <w:rsid w:val="004B7230"/>
    <w:rsid w:val="004B72C5"/>
    <w:rsid w:val="004C163A"/>
    <w:rsid w:val="004C3D67"/>
    <w:rsid w:val="004C5849"/>
    <w:rsid w:val="004C7B88"/>
    <w:rsid w:val="004D71E5"/>
    <w:rsid w:val="004E072B"/>
    <w:rsid w:val="004E2A79"/>
    <w:rsid w:val="004E30DE"/>
    <w:rsid w:val="004E3A4C"/>
    <w:rsid w:val="004F1056"/>
    <w:rsid w:val="004F4668"/>
    <w:rsid w:val="00500489"/>
    <w:rsid w:val="00501293"/>
    <w:rsid w:val="00521515"/>
    <w:rsid w:val="00522915"/>
    <w:rsid w:val="00522A3D"/>
    <w:rsid w:val="00525D0B"/>
    <w:rsid w:val="005268A3"/>
    <w:rsid w:val="00527C31"/>
    <w:rsid w:val="005314FC"/>
    <w:rsid w:val="0053308D"/>
    <w:rsid w:val="00534B4A"/>
    <w:rsid w:val="005356DF"/>
    <w:rsid w:val="00535BB8"/>
    <w:rsid w:val="005405EE"/>
    <w:rsid w:val="00544D62"/>
    <w:rsid w:val="00551D38"/>
    <w:rsid w:val="005560CF"/>
    <w:rsid w:val="0055798E"/>
    <w:rsid w:val="00561C2C"/>
    <w:rsid w:val="00563674"/>
    <w:rsid w:val="00570229"/>
    <w:rsid w:val="0057053C"/>
    <w:rsid w:val="0057058B"/>
    <w:rsid w:val="0057482D"/>
    <w:rsid w:val="005819AB"/>
    <w:rsid w:val="005866CE"/>
    <w:rsid w:val="00586A64"/>
    <w:rsid w:val="00597F86"/>
    <w:rsid w:val="005A12AD"/>
    <w:rsid w:val="005A1B7F"/>
    <w:rsid w:val="005A2D6A"/>
    <w:rsid w:val="005A3509"/>
    <w:rsid w:val="005A3996"/>
    <w:rsid w:val="005A42DB"/>
    <w:rsid w:val="005A4EA8"/>
    <w:rsid w:val="005A5833"/>
    <w:rsid w:val="005B3B3F"/>
    <w:rsid w:val="005B7EA1"/>
    <w:rsid w:val="005C2016"/>
    <w:rsid w:val="005D31A6"/>
    <w:rsid w:val="005D6877"/>
    <w:rsid w:val="005D6A96"/>
    <w:rsid w:val="005E6F31"/>
    <w:rsid w:val="005F0332"/>
    <w:rsid w:val="005F0A25"/>
    <w:rsid w:val="005F1DB0"/>
    <w:rsid w:val="005F5EF1"/>
    <w:rsid w:val="00602A65"/>
    <w:rsid w:val="00602CE0"/>
    <w:rsid w:val="006055BB"/>
    <w:rsid w:val="00606CA5"/>
    <w:rsid w:val="00607C35"/>
    <w:rsid w:val="006161D0"/>
    <w:rsid w:val="00616468"/>
    <w:rsid w:val="006165AC"/>
    <w:rsid w:val="00616E4D"/>
    <w:rsid w:val="00617CEA"/>
    <w:rsid w:val="006214CD"/>
    <w:rsid w:val="00621BAA"/>
    <w:rsid w:val="006221BE"/>
    <w:rsid w:val="0062638D"/>
    <w:rsid w:val="00627047"/>
    <w:rsid w:val="0063358D"/>
    <w:rsid w:val="0063389C"/>
    <w:rsid w:val="00633CBC"/>
    <w:rsid w:val="006350BA"/>
    <w:rsid w:val="006364F3"/>
    <w:rsid w:val="00640D96"/>
    <w:rsid w:val="00650671"/>
    <w:rsid w:val="00651195"/>
    <w:rsid w:val="00653107"/>
    <w:rsid w:val="00653390"/>
    <w:rsid w:val="00657353"/>
    <w:rsid w:val="00661123"/>
    <w:rsid w:val="00663857"/>
    <w:rsid w:val="0067162F"/>
    <w:rsid w:val="00674BE3"/>
    <w:rsid w:val="00675F1C"/>
    <w:rsid w:val="00685283"/>
    <w:rsid w:val="006865FF"/>
    <w:rsid w:val="00691D33"/>
    <w:rsid w:val="006920A2"/>
    <w:rsid w:val="00692394"/>
    <w:rsid w:val="006A0236"/>
    <w:rsid w:val="006A16BD"/>
    <w:rsid w:val="006A2577"/>
    <w:rsid w:val="006A506B"/>
    <w:rsid w:val="006B5D76"/>
    <w:rsid w:val="006B6EE7"/>
    <w:rsid w:val="006C1BB6"/>
    <w:rsid w:val="006C40D2"/>
    <w:rsid w:val="006C4D43"/>
    <w:rsid w:val="006C6C6C"/>
    <w:rsid w:val="006D2010"/>
    <w:rsid w:val="006D4B59"/>
    <w:rsid w:val="006D6303"/>
    <w:rsid w:val="006D7207"/>
    <w:rsid w:val="006D759C"/>
    <w:rsid w:val="006E4934"/>
    <w:rsid w:val="006E4F6A"/>
    <w:rsid w:val="006E60D0"/>
    <w:rsid w:val="006E64DE"/>
    <w:rsid w:val="006E6D4F"/>
    <w:rsid w:val="006E76DA"/>
    <w:rsid w:val="006E7DF8"/>
    <w:rsid w:val="006F6D1D"/>
    <w:rsid w:val="007030EC"/>
    <w:rsid w:val="007132F6"/>
    <w:rsid w:val="00721B7C"/>
    <w:rsid w:val="00725211"/>
    <w:rsid w:val="007261C7"/>
    <w:rsid w:val="007314E3"/>
    <w:rsid w:val="00735E8F"/>
    <w:rsid w:val="00740755"/>
    <w:rsid w:val="00740C40"/>
    <w:rsid w:val="007419A9"/>
    <w:rsid w:val="007429B8"/>
    <w:rsid w:val="00746EE4"/>
    <w:rsid w:val="00746FDC"/>
    <w:rsid w:val="007477F5"/>
    <w:rsid w:val="00753439"/>
    <w:rsid w:val="007545D3"/>
    <w:rsid w:val="007560BE"/>
    <w:rsid w:val="00756DD1"/>
    <w:rsid w:val="00763D19"/>
    <w:rsid w:val="00766EA1"/>
    <w:rsid w:val="007674D3"/>
    <w:rsid w:val="0077259D"/>
    <w:rsid w:val="00773C91"/>
    <w:rsid w:val="00780A57"/>
    <w:rsid w:val="00780E23"/>
    <w:rsid w:val="007813DF"/>
    <w:rsid w:val="007843D7"/>
    <w:rsid w:val="007852EC"/>
    <w:rsid w:val="00786345"/>
    <w:rsid w:val="0079112F"/>
    <w:rsid w:val="007A0322"/>
    <w:rsid w:val="007A3814"/>
    <w:rsid w:val="007A452B"/>
    <w:rsid w:val="007A77D6"/>
    <w:rsid w:val="007B0C3D"/>
    <w:rsid w:val="007B29A4"/>
    <w:rsid w:val="007B5935"/>
    <w:rsid w:val="007B5F2D"/>
    <w:rsid w:val="007C4544"/>
    <w:rsid w:val="007D26B7"/>
    <w:rsid w:val="007E0538"/>
    <w:rsid w:val="007E53AB"/>
    <w:rsid w:val="007E6798"/>
    <w:rsid w:val="007F246D"/>
    <w:rsid w:val="007F3784"/>
    <w:rsid w:val="007F694D"/>
    <w:rsid w:val="00821E5F"/>
    <w:rsid w:val="00823B3E"/>
    <w:rsid w:val="00825829"/>
    <w:rsid w:val="00825E18"/>
    <w:rsid w:val="00826E11"/>
    <w:rsid w:val="00827C58"/>
    <w:rsid w:val="00831098"/>
    <w:rsid w:val="00832B71"/>
    <w:rsid w:val="00833B3E"/>
    <w:rsid w:val="00833E8A"/>
    <w:rsid w:val="008372F4"/>
    <w:rsid w:val="00837D06"/>
    <w:rsid w:val="00843142"/>
    <w:rsid w:val="00850653"/>
    <w:rsid w:val="00852309"/>
    <w:rsid w:val="00854516"/>
    <w:rsid w:val="00854DF4"/>
    <w:rsid w:val="00862967"/>
    <w:rsid w:val="00864393"/>
    <w:rsid w:val="008677CD"/>
    <w:rsid w:val="0087019A"/>
    <w:rsid w:val="008762EB"/>
    <w:rsid w:val="0088057F"/>
    <w:rsid w:val="00887D4D"/>
    <w:rsid w:val="00891830"/>
    <w:rsid w:val="008943EA"/>
    <w:rsid w:val="00896008"/>
    <w:rsid w:val="008A01F3"/>
    <w:rsid w:val="008A6983"/>
    <w:rsid w:val="008B4839"/>
    <w:rsid w:val="008B4B95"/>
    <w:rsid w:val="008B5971"/>
    <w:rsid w:val="008C3997"/>
    <w:rsid w:val="008D63FC"/>
    <w:rsid w:val="008E3817"/>
    <w:rsid w:val="008F3BBA"/>
    <w:rsid w:val="008F477A"/>
    <w:rsid w:val="009017DE"/>
    <w:rsid w:val="009055B2"/>
    <w:rsid w:val="00905AD7"/>
    <w:rsid w:val="009101ED"/>
    <w:rsid w:val="00914B40"/>
    <w:rsid w:val="00915C50"/>
    <w:rsid w:val="00921DF6"/>
    <w:rsid w:val="00925DBF"/>
    <w:rsid w:val="0092628A"/>
    <w:rsid w:val="00931705"/>
    <w:rsid w:val="009334E2"/>
    <w:rsid w:val="00936D0F"/>
    <w:rsid w:val="00942A05"/>
    <w:rsid w:val="0095338A"/>
    <w:rsid w:val="00955C59"/>
    <w:rsid w:val="00956623"/>
    <w:rsid w:val="00957461"/>
    <w:rsid w:val="00957FCC"/>
    <w:rsid w:val="009608A9"/>
    <w:rsid w:val="009620AE"/>
    <w:rsid w:val="0096246A"/>
    <w:rsid w:val="00962C7E"/>
    <w:rsid w:val="00963AD4"/>
    <w:rsid w:val="009704DB"/>
    <w:rsid w:val="00971B02"/>
    <w:rsid w:val="00972A25"/>
    <w:rsid w:val="00976311"/>
    <w:rsid w:val="009917FA"/>
    <w:rsid w:val="009922F3"/>
    <w:rsid w:val="00993410"/>
    <w:rsid w:val="00994466"/>
    <w:rsid w:val="00995180"/>
    <w:rsid w:val="009954F5"/>
    <w:rsid w:val="009A0187"/>
    <w:rsid w:val="009A21E5"/>
    <w:rsid w:val="009A25BE"/>
    <w:rsid w:val="009B0DC9"/>
    <w:rsid w:val="009C331B"/>
    <w:rsid w:val="009C51CD"/>
    <w:rsid w:val="009C67E3"/>
    <w:rsid w:val="009D07C3"/>
    <w:rsid w:val="009E0552"/>
    <w:rsid w:val="009E5B8C"/>
    <w:rsid w:val="009F4B0B"/>
    <w:rsid w:val="009F7A1F"/>
    <w:rsid w:val="00A011F0"/>
    <w:rsid w:val="00A02141"/>
    <w:rsid w:val="00A02BF0"/>
    <w:rsid w:val="00A04E14"/>
    <w:rsid w:val="00A0771A"/>
    <w:rsid w:val="00A10593"/>
    <w:rsid w:val="00A12AD0"/>
    <w:rsid w:val="00A12E15"/>
    <w:rsid w:val="00A13E1C"/>
    <w:rsid w:val="00A155EF"/>
    <w:rsid w:val="00A220D5"/>
    <w:rsid w:val="00A27B50"/>
    <w:rsid w:val="00A33575"/>
    <w:rsid w:val="00A35B2D"/>
    <w:rsid w:val="00A4060D"/>
    <w:rsid w:val="00A55B47"/>
    <w:rsid w:val="00A60E58"/>
    <w:rsid w:val="00A61327"/>
    <w:rsid w:val="00A62F44"/>
    <w:rsid w:val="00A65728"/>
    <w:rsid w:val="00A65DA7"/>
    <w:rsid w:val="00A6741D"/>
    <w:rsid w:val="00A70C10"/>
    <w:rsid w:val="00A74322"/>
    <w:rsid w:val="00A77080"/>
    <w:rsid w:val="00A8371A"/>
    <w:rsid w:val="00A94184"/>
    <w:rsid w:val="00AA4801"/>
    <w:rsid w:val="00AC10AB"/>
    <w:rsid w:val="00AC3E07"/>
    <w:rsid w:val="00AC4F12"/>
    <w:rsid w:val="00AC6BB1"/>
    <w:rsid w:val="00AC7826"/>
    <w:rsid w:val="00AD6B8B"/>
    <w:rsid w:val="00AD7A11"/>
    <w:rsid w:val="00AE2ABE"/>
    <w:rsid w:val="00AE31E6"/>
    <w:rsid w:val="00AF3840"/>
    <w:rsid w:val="00AF4068"/>
    <w:rsid w:val="00AF5387"/>
    <w:rsid w:val="00AF605A"/>
    <w:rsid w:val="00B04DEB"/>
    <w:rsid w:val="00B12F55"/>
    <w:rsid w:val="00B21644"/>
    <w:rsid w:val="00B26FDA"/>
    <w:rsid w:val="00B34341"/>
    <w:rsid w:val="00B35B90"/>
    <w:rsid w:val="00B4189F"/>
    <w:rsid w:val="00B425D4"/>
    <w:rsid w:val="00B44C03"/>
    <w:rsid w:val="00B46BAF"/>
    <w:rsid w:val="00B50808"/>
    <w:rsid w:val="00B517C1"/>
    <w:rsid w:val="00B51F3D"/>
    <w:rsid w:val="00B5232D"/>
    <w:rsid w:val="00B54ADC"/>
    <w:rsid w:val="00B54B18"/>
    <w:rsid w:val="00B61AD8"/>
    <w:rsid w:val="00B64D4A"/>
    <w:rsid w:val="00B67681"/>
    <w:rsid w:val="00B71ED6"/>
    <w:rsid w:val="00B74B98"/>
    <w:rsid w:val="00B82239"/>
    <w:rsid w:val="00B9318B"/>
    <w:rsid w:val="00B96719"/>
    <w:rsid w:val="00B97DDB"/>
    <w:rsid w:val="00BA291D"/>
    <w:rsid w:val="00BA6214"/>
    <w:rsid w:val="00BC03EF"/>
    <w:rsid w:val="00BC155E"/>
    <w:rsid w:val="00BC61A3"/>
    <w:rsid w:val="00BC723D"/>
    <w:rsid w:val="00BD3CB9"/>
    <w:rsid w:val="00BE5AA2"/>
    <w:rsid w:val="00BF2AB0"/>
    <w:rsid w:val="00C01BAE"/>
    <w:rsid w:val="00C02DF7"/>
    <w:rsid w:val="00C05C3D"/>
    <w:rsid w:val="00C07D88"/>
    <w:rsid w:val="00C10030"/>
    <w:rsid w:val="00C10A68"/>
    <w:rsid w:val="00C11443"/>
    <w:rsid w:val="00C17DB3"/>
    <w:rsid w:val="00C21A53"/>
    <w:rsid w:val="00C23509"/>
    <w:rsid w:val="00C25425"/>
    <w:rsid w:val="00C325B2"/>
    <w:rsid w:val="00C34B6E"/>
    <w:rsid w:val="00C35DDC"/>
    <w:rsid w:val="00C37802"/>
    <w:rsid w:val="00C37D24"/>
    <w:rsid w:val="00C4020E"/>
    <w:rsid w:val="00C5025C"/>
    <w:rsid w:val="00C655A1"/>
    <w:rsid w:val="00C66C85"/>
    <w:rsid w:val="00C76151"/>
    <w:rsid w:val="00C80FF3"/>
    <w:rsid w:val="00C8131B"/>
    <w:rsid w:val="00C85FBE"/>
    <w:rsid w:val="00C87882"/>
    <w:rsid w:val="00C926BA"/>
    <w:rsid w:val="00C9330C"/>
    <w:rsid w:val="00C95984"/>
    <w:rsid w:val="00C97B5B"/>
    <w:rsid w:val="00C97CD5"/>
    <w:rsid w:val="00CA716E"/>
    <w:rsid w:val="00CB0432"/>
    <w:rsid w:val="00CB1E5B"/>
    <w:rsid w:val="00CB2028"/>
    <w:rsid w:val="00CB4790"/>
    <w:rsid w:val="00CB48B1"/>
    <w:rsid w:val="00CB4A2F"/>
    <w:rsid w:val="00CC0144"/>
    <w:rsid w:val="00CC20FC"/>
    <w:rsid w:val="00CD0767"/>
    <w:rsid w:val="00CD2036"/>
    <w:rsid w:val="00CD6AD0"/>
    <w:rsid w:val="00CD6EEC"/>
    <w:rsid w:val="00CE029A"/>
    <w:rsid w:val="00CE1B4C"/>
    <w:rsid w:val="00CE4EC5"/>
    <w:rsid w:val="00CE53AC"/>
    <w:rsid w:val="00CE6A74"/>
    <w:rsid w:val="00CF0194"/>
    <w:rsid w:val="00CF1AC0"/>
    <w:rsid w:val="00CF399D"/>
    <w:rsid w:val="00D041D0"/>
    <w:rsid w:val="00D047D7"/>
    <w:rsid w:val="00D0549A"/>
    <w:rsid w:val="00D15CBA"/>
    <w:rsid w:val="00D206BA"/>
    <w:rsid w:val="00D22E30"/>
    <w:rsid w:val="00D25841"/>
    <w:rsid w:val="00D31476"/>
    <w:rsid w:val="00D333EA"/>
    <w:rsid w:val="00D4053A"/>
    <w:rsid w:val="00D42097"/>
    <w:rsid w:val="00D47B28"/>
    <w:rsid w:val="00D60115"/>
    <w:rsid w:val="00D643B6"/>
    <w:rsid w:val="00D6525B"/>
    <w:rsid w:val="00D6618A"/>
    <w:rsid w:val="00D75E41"/>
    <w:rsid w:val="00D77795"/>
    <w:rsid w:val="00D83678"/>
    <w:rsid w:val="00D83D84"/>
    <w:rsid w:val="00D85EA7"/>
    <w:rsid w:val="00D90AA3"/>
    <w:rsid w:val="00D91523"/>
    <w:rsid w:val="00D918DC"/>
    <w:rsid w:val="00D94C53"/>
    <w:rsid w:val="00DA749A"/>
    <w:rsid w:val="00DB17B2"/>
    <w:rsid w:val="00DB2A80"/>
    <w:rsid w:val="00DB5AAA"/>
    <w:rsid w:val="00DB5C20"/>
    <w:rsid w:val="00DB60C2"/>
    <w:rsid w:val="00DC495C"/>
    <w:rsid w:val="00DC653A"/>
    <w:rsid w:val="00DD0986"/>
    <w:rsid w:val="00DD34A8"/>
    <w:rsid w:val="00DE1C2E"/>
    <w:rsid w:val="00DE3034"/>
    <w:rsid w:val="00DF241D"/>
    <w:rsid w:val="00DF4119"/>
    <w:rsid w:val="00DF426A"/>
    <w:rsid w:val="00DF6A9F"/>
    <w:rsid w:val="00DF6B63"/>
    <w:rsid w:val="00DF73B1"/>
    <w:rsid w:val="00E02758"/>
    <w:rsid w:val="00E067EA"/>
    <w:rsid w:val="00E07E38"/>
    <w:rsid w:val="00E12375"/>
    <w:rsid w:val="00E139C7"/>
    <w:rsid w:val="00E24800"/>
    <w:rsid w:val="00E30B8D"/>
    <w:rsid w:val="00E376B2"/>
    <w:rsid w:val="00E37986"/>
    <w:rsid w:val="00E520DD"/>
    <w:rsid w:val="00E53D1C"/>
    <w:rsid w:val="00E63D6A"/>
    <w:rsid w:val="00E64EAC"/>
    <w:rsid w:val="00E66097"/>
    <w:rsid w:val="00E73406"/>
    <w:rsid w:val="00E779C2"/>
    <w:rsid w:val="00E815AE"/>
    <w:rsid w:val="00E8451E"/>
    <w:rsid w:val="00E85EC9"/>
    <w:rsid w:val="00E8639B"/>
    <w:rsid w:val="00E90E30"/>
    <w:rsid w:val="00E95416"/>
    <w:rsid w:val="00E96430"/>
    <w:rsid w:val="00EA2723"/>
    <w:rsid w:val="00EA3C15"/>
    <w:rsid w:val="00EB3100"/>
    <w:rsid w:val="00EB36CE"/>
    <w:rsid w:val="00EB6E2A"/>
    <w:rsid w:val="00EC0FF5"/>
    <w:rsid w:val="00EC6FA3"/>
    <w:rsid w:val="00ED1EB0"/>
    <w:rsid w:val="00ED350E"/>
    <w:rsid w:val="00ED43CD"/>
    <w:rsid w:val="00EE2C18"/>
    <w:rsid w:val="00EE450E"/>
    <w:rsid w:val="00EE5E1F"/>
    <w:rsid w:val="00EE6E16"/>
    <w:rsid w:val="00EF1192"/>
    <w:rsid w:val="00EF4976"/>
    <w:rsid w:val="00EF628E"/>
    <w:rsid w:val="00EF6426"/>
    <w:rsid w:val="00F02163"/>
    <w:rsid w:val="00F039B6"/>
    <w:rsid w:val="00F04345"/>
    <w:rsid w:val="00F11C91"/>
    <w:rsid w:val="00F13B10"/>
    <w:rsid w:val="00F23357"/>
    <w:rsid w:val="00F2349B"/>
    <w:rsid w:val="00F36047"/>
    <w:rsid w:val="00F367DA"/>
    <w:rsid w:val="00F36BE1"/>
    <w:rsid w:val="00F40B1A"/>
    <w:rsid w:val="00F45241"/>
    <w:rsid w:val="00F45DEC"/>
    <w:rsid w:val="00F4686E"/>
    <w:rsid w:val="00F50C20"/>
    <w:rsid w:val="00F53ECD"/>
    <w:rsid w:val="00F55ADD"/>
    <w:rsid w:val="00F6206B"/>
    <w:rsid w:val="00F64045"/>
    <w:rsid w:val="00F655EF"/>
    <w:rsid w:val="00F66F03"/>
    <w:rsid w:val="00F80A9E"/>
    <w:rsid w:val="00F814CF"/>
    <w:rsid w:val="00F81BA6"/>
    <w:rsid w:val="00F83317"/>
    <w:rsid w:val="00F96847"/>
    <w:rsid w:val="00FA0D11"/>
    <w:rsid w:val="00FB142C"/>
    <w:rsid w:val="00FB248B"/>
    <w:rsid w:val="00FB25BC"/>
    <w:rsid w:val="00FB30A9"/>
    <w:rsid w:val="00FB6251"/>
    <w:rsid w:val="00FB7D45"/>
    <w:rsid w:val="00FC559A"/>
    <w:rsid w:val="00FD0DF3"/>
    <w:rsid w:val="00FD5449"/>
    <w:rsid w:val="00FD5C34"/>
    <w:rsid w:val="00FE0183"/>
    <w:rsid w:val="00FE1912"/>
    <w:rsid w:val="00FE4219"/>
    <w:rsid w:val="00FE4908"/>
    <w:rsid w:val="00FE7A14"/>
    <w:rsid w:val="00FF014A"/>
    <w:rsid w:val="00FF1238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189EE"/>
  <w15:chartTrackingRefBased/>
  <w15:docId w15:val="{972D3990-7E65-461E-AA32-49A06E9A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rabun Light" w:eastAsia="Times New Roman" w:hAnsi="Sarabun Light" w:cstheme="minorBidi"/>
        <w:bCs/>
        <w:kern w:val="2"/>
        <w:sz w:val="22"/>
        <w:szCs w:val="2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4D44"/>
    <w:pPr>
      <w:spacing w:after="160" w:line="278" w:lineRule="auto"/>
    </w:pPr>
    <w:rPr>
      <w:rFonts w:asciiTheme="minorHAnsi" w:eastAsiaTheme="minorHAnsi" w:hAnsiTheme="minorHAnsi"/>
      <w:bCs w:val="0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486E"/>
    <w:pPr>
      <w:keepNext/>
      <w:numPr>
        <w:numId w:val="9"/>
      </w:numPr>
      <w:pBdr>
        <w:bottom w:val="single" w:sz="4" w:space="1" w:color="auto"/>
      </w:pBdr>
      <w:spacing w:before="240" w:line="240" w:lineRule="exact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48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48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48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48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486E"/>
    <w:pPr>
      <w:spacing w:before="240" w:after="60"/>
      <w:outlineLvl w:val="5"/>
    </w:pPr>
    <w:rPr>
      <w:rFonts w:ascii="Calibri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486E"/>
    <w:pPr>
      <w:spacing w:before="240" w:after="6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486E"/>
    <w:pPr>
      <w:spacing w:before="240" w:after="60"/>
      <w:outlineLvl w:val="7"/>
    </w:pPr>
    <w:rPr>
      <w:rFonts w:ascii="Calibri" w:hAnsi="Calibr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486E"/>
    <w:pPr>
      <w:spacing w:before="240" w:after="60"/>
      <w:outlineLvl w:val="8"/>
    </w:pPr>
    <w:rPr>
      <w:rFonts w:ascii="Cambria" w:hAnsi="Cambria"/>
    </w:rPr>
  </w:style>
  <w:style w:type="character" w:default="1" w:styleId="Absatz-Standardschriftart">
    <w:name w:val="Default Paragraph Font"/>
    <w:uiPriority w:val="1"/>
    <w:semiHidden/>
    <w:unhideWhenUsed/>
    <w:rsid w:val="003E4D44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3E4D44"/>
  </w:style>
  <w:style w:type="paragraph" w:customStyle="1" w:styleId="Meineberschrift">
    <w:name w:val="Meine Überschrift"/>
    <w:basedOn w:val="Standard"/>
    <w:next w:val="Standard"/>
    <w:rsid w:val="0024486E"/>
    <w:pPr>
      <w:spacing w:before="240" w:after="480"/>
      <w:ind w:left="1134"/>
    </w:pPr>
    <w:rPr>
      <w:b/>
      <w:color w:val="FF0000"/>
      <w:sz w:val="36"/>
      <w:u w:val="single"/>
    </w:rPr>
  </w:style>
  <w:style w:type="paragraph" w:styleId="Kopfzeile">
    <w:name w:val="header"/>
    <w:basedOn w:val="Standard"/>
    <w:rsid w:val="0024486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4486E"/>
    <w:pPr>
      <w:tabs>
        <w:tab w:val="center" w:pos="4536"/>
        <w:tab w:val="right" w:pos="9072"/>
      </w:tabs>
    </w:pPr>
  </w:style>
  <w:style w:type="paragraph" w:customStyle="1" w:styleId="Formularnummer">
    <w:name w:val="Formularnummer"/>
    <w:rsid w:val="0024486E"/>
    <w:rPr>
      <w:rFonts w:ascii="Arial Narrow" w:hAnsi="Arial Narrow"/>
      <w:spacing w:val="4"/>
      <w:sz w:val="15"/>
    </w:rPr>
  </w:style>
  <w:style w:type="paragraph" w:customStyle="1" w:styleId="Formularname">
    <w:name w:val="Formularname"/>
    <w:rsid w:val="0024486E"/>
    <w:rPr>
      <w:rFonts w:ascii="Arial Narrow" w:hAnsi="Arial Narrow"/>
      <w:b/>
      <w:spacing w:val="12"/>
      <w:sz w:val="24"/>
    </w:rPr>
  </w:style>
  <w:style w:type="paragraph" w:customStyle="1" w:styleId="Ansprechperson">
    <w:name w:val="Ansprechperson"/>
    <w:rsid w:val="0024486E"/>
    <w:rPr>
      <w:rFonts w:ascii="Arial Narrow" w:hAnsi="Arial Narrow"/>
      <w:spacing w:val="4"/>
      <w:sz w:val="15"/>
    </w:rPr>
  </w:style>
  <w:style w:type="paragraph" w:customStyle="1" w:styleId="TextKlein">
    <w:name w:val="TextKlein"/>
    <w:rsid w:val="0024486E"/>
    <w:pPr>
      <w:spacing w:line="210" w:lineRule="exact"/>
    </w:pPr>
    <w:rPr>
      <w:rFonts w:ascii="Arial Narrow" w:hAnsi="Arial Narrow"/>
      <w:spacing w:val="4"/>
      <w:sz w:val="18"/>
    </w:rPr>
  </w:style>
  <w:style w:type="character" w:styleId="Seitenzahl">
    <w:name w:val="page number"/>
    <w:rsid w:val="0024486E"/>
  </w:style>
  <w:style w:type="paragraph" w:styleId="Sprechblasentext">
    <w:name w:val="Balloon Text"/>
    <w:basedOn w:val="Standard"/>
    <w:semiHidden/>
    <w:rsid w:val="0024486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24486E"/>
    <w:pPr>
      <w:spacing w:before="20" w:after="112" w:line="200" w:lineRule="exact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hAufzhlung">
    <w:name w:val="alphAufzählung"/>
    <w:basedOn w:val="Standard"/>
    <w:rsid w:val="0024486E"/>
    <w:pPr>
      <w:numPr>
        <w:numId w:val="1"/>
      </w:numPr>
    </w:pPr>
    <w:rPr>
      <w:szCs w:val="18"/>
    </w:rPr>
  </w:style>
  <w:style w:type="paragraph" w:customStyle="1" w:styleId="Aufzhlung">
    <w:name w:val="Aufzählung"/>
    <w:link w:val="AufzhlungChar"/>
    <w:rsid w:val="0024486E"/>
    <w:pPr>
      <w:numPr>
        <w:numId w:val="2"/>
      </w:numPr>
      <w:spacing w:before="60" w:after="60"/>
    </w:pPr>
    <w:rPr>
      <w:rFonts w:ascii="Arial Narrow" w:hAnsi="Arial Narrow"/>
      <w:spacing w:val="4"/>
    </w:rPr>
  </w:style>
  <w:style w:type="paragraph" w:customStyle="1" w:styleId="StandardGross">
    <w:name w:val="StandardGross"/>
    <w:basedOn w:val="Standard"/>
    <w:rsid w:val="0024486E"/>
    <w:pPr>
      <w:spacing w:before="20" w:line="260" w:lineRule="exact"/>
    </w:pPr>
  </w:style>
  <w:style w:type="paragraph" w:customStyle="1" w:styleId="AufzhlungGross">
    <w:name w:val="AufzählungGross"/>
    <w:basedOn w:val="Aufzhlung"/>
    <w:rsid w:val="0024486E"/>
    <w:pPr>
      <w:numPr>
        <w:numId w:val="4"/>
      </w:numPr>
      <w:spacing w:after="160" w:line="240" w:lineRule="exact"/>
    </w:pPr>
  </w:style>
  <w:style w:type="paragraph" w:styleId="Funotentext">
    <w:name w:val="footnote text"/>
    <w:basedOn w:val="Standard"/>
    <w:link w:val="FunotentextZchn"/>
    <w:uiPriority w:val="99"/>
    <w:rsid w:val="0024486E"/>
    <w:rPr>
      <w:sz w:val="15"/>
      <w:szCs w:val="20"/>
    </w:rPr>
  </w:style>
  <w:style w:type="paragraph" w:customStyle="1" w:styleId="Tabellentext">
    <w:name w:val="Tabellentext"/>
    <w:basedOn w:val="Standard"/>
    <w:rsid w:val="0024486E"/>
    <w:pPr>
      <w:spacing w:before="20"/>
    </w:pPr>
  </w:style>
  <w:style w:type="paragraph" w:customStyle="1" w:styleId="StandardGrossFett">
    <w:name w:val="StandardGross + Fett"/>
    <w:basedOn w:val="StandardGross"/>
    <w:next w:val="Standard"/>
    <w:rsid w:val="0024486E"/>
    <w:pPr>
      <w:spacing w:after="120"/>
    </w:pPr>
    <w:rPr>
      <w:b/>
      <w:bCs/>
    </w:rPr>
  </w:style>
  <w:style w:type="paragraph" w:customStyle="1" w:styleId="AufzhlungzweiteEbene0">
    <w:name w:val="Aufzählung zweite Ebene"/>
    <w:basedOn w:val="Aufzhlung"/>
    <w:rsid w:val="0024486E"/>
    <w:pPr>
      <w:numPr>
        <w:numId w:val="0"/>
      </w:numPr>
      <w:spacing w:after="120"/>
    </w:pPr>
    <w:rPr>
      <w:szCs w:val="20"/>
    </w:rPr>
  </w:style>
  <w:style w:type="paragraph" w:customStyle="1" w:styleId="AufzhlungZweiteEbene">
    <w:name w:val="Aufzählung Zweite Ebene"/>
    <w:basedOn w:val="Aufzhlung"/>
    <w:qFormat/>
    <w:rsid w:val="0024486E"/>
    <w:pPr>
      <w:numPr>
        <w:ilvl w:val="1"/>
        <w:numId w:val="5"/>
      </w:numPr>
      <w:tabs>
        <w:tab w:val="clear" w:pos="1440"/>
        <w:tab w:val="num" w:pos="360"/>
      </w:tabs>
      <w:spacing w:after="120"/>
      <w:ind w:left="0" w:firstLine="0"/>
    </w:pPr>
  </w:style>
  <w:style w:type="paragraph" w:customStyle="1" w:styleId="StandardTabelle">
    <w:name w:val="StandardTabelle"/>
    <w:qFormat/>
    <w:rsid w:val="0024486E"/>
    <w:pPr>
      <w:spacing w:before="20"/>
    </w:pPr>
    <w:rPr>
      <w:rFonts w:ascii="Arial Narrow" w:hAnsi="Arial Narrow"/>
      <w:spacing w:val="4"/>
    </w:rPr>
  </w:style>
  <w:style w:type="paragraph" w:customStyle="1" w:styleId="TextKleinTabelle">
    <w:name w:val="TextKleinTabelle"/>
    <w:qFormat/>
    <w:rsid w:val="0024486E"/>
    <w:pPr>
      <w:spacing w:before="20"/>
    </w:pPr>
    <w:rPr>
      <w:rFonts w:ascii="Arial Narrow" w:hAnsi="Arial Narrow"/>
      <w:spacing w:val="4"/>
      <w:sz w:val="18"/>
    </w:rPr>
  </w:style>
  <w:style w:type="paragraph" w:customStyle="1" w:styleId="Standardtext">
    <w:name w:val="Standardtext"/>
    <w:qFormat/>
    <w:rsid w:val="0024486E"/>
    <w:pPr>
      <w:spacing w:after="240" w:line="240" w:lineRule="atLeast"/>
    </w:pPr>
    <w:rPr>
      <w:rFonts w:ascii="Arial Narrow" w:hAnsi="Arial Narrow"/>
      <w:spacing w:val="4"/>
    </w:rPr>
  </w:style>
  <w:style w:type="paragraph" w:customStyle="1" w:styleId="TabelleFormulare">
    <w:name w:val="Tabelle Formulare"/>
    <w:basedOn w:val="Standard"/>
    <w:link w:val="TabelleFormulareZchn"/>
    <w:qFormat/>
    <w:rsid w:val="0024486E"/>
    <w:pPr>
      <w:spacing w:before="20" w:after="60"/>
    </w:pPr>
  </w:style>
  <w:style w:type="character" w:customStyle="1" w:styleId="TabelleFormulareZchn">
    <w:name w:val="Tabelle Formulare Zchn"/>
    <w:link w:val="TabelleFormulare"/>
    <w:rsid w:val="0024486E"/>
    <w:rPr>
      <w:rFonts w:ascii="Arial Narrow" w:hAnsi="Arial Narrow"/>
      <w:spacing w:val="4"/>
      <w:sz w:val="22"/>
      <w:szCs w:val="22"/>
    </w:rPr>
  </w:style>
  <w:style w:type="paragraph" w:customStyle="1" w:styleId="FormularStandard">
    <w:name w:val="FormularStandard"/>
    <w:basedOn w:val="Standard"/>
    <w:qFormat/>
    <w:rsid w:val="00C37D24"/>
    <w:pPr>
      <w:spacing w:after="240" w:line="240" w:lineRule="atLeast"/>
    </w:pPr>
    <w:rPr>
      <w:rFonts w:ascii="Arial Narrow" w:hAnsi="Arial Narrow"/>
      <w:spacing w:val="4"/>
    </w:rPr>
  </w:style>
  <w:style w:type="paragraph" w:customStyle="1" w:styleId="Nummerierung123">
    <w:name w:val="Nummerierung 123"/>
    <w:basedOn w:val="FormularStandard"/>
    <w:qFormat/>
    <w:rsid w:val="0024486E"/>
    <w:pPr>
      <w:numPr>
        <w:numId w:val="6"/>
      </w:numPr>
    </w:pPr>
  </w:style>
  <w:style w:type="paragraph" w:customStyle="1" w:styleId="NummerierungABC0">
    <w:name w:val="Nummerierung ABC"/>
    <w:basedOn w:val="FormularStandard"/>
    <w:qFormat/>
    <w:rsid w:val="0024486E"/>
    <w:pPr>
      <w:spacing w:before="120"/>
    </w:pPr>
    <w:rPr>
      <w:b/>
    </w:rPr>
  </w:style>
  <w:style w:type="paragraph" w:customStyle="1" w:styleId="Nummerierungabc">
    <w:name w:val="Nummerierung abc"/>
    <w:basedOn w:val="FormularStandard"/>
    <w:qFormat/>
    <w:rsid w:val="0024486E"/>
    <w:pPr>
      <w:numPr>
        <w:numId w:val="8"/>
      </w:numPr>
    </w:pPr>
  </w:style>
  <w:style w:type="character" w:customStyle="1" w:styleId="berschrift1Zchn">
    <w:name w:val="Überschrift 1 Zchn"/>
    <w:link w:val="berschrift1"/>
    <w:uiPriority w:val="9"/>
    <w:rsid w:val="0024486E"/>
    <w:rPr>
      <w:rFonts w:ascii="Arial Narrow" w:hAnsi="Arial Narrow"/>
      <w:b/>
      <w:bCs w:val="0"/>
      <w:spacing w:val="4"/>
      <w:kern w:val="32"/>
      <w:sz w:val="2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24486E"/>
    <w:rPr>
      <w:rFonts w:ascii="Cambria" w:hAnsi="Cambria"/>
      <w:b/>
      <w:bCs w:val="0"/>
      <w:i/>
      <w:iCs/>
      <w:spacing w:val="4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24486E"/>
    <w:rPr>
      <w:rFonts w:ascii="Cambria" w:hAnsi="Cambria"/>
      <w:b/>
      <w:bCs w:val="0"/>
      <w:spacing w:val="4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24486E"/>
    <w:rPr>
      <w:rFonts w:ascii="Calibri" w:hAnsi="Calibri"/>
      <w:b/>
      <w:bCs w:val="0"/>
      <w:spacing w:val="4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4486E"/>
    <w:rPr>
      <w:rFonts w:ascii="Calibri" w:hAnsi="Calibri"/>
      <w:b/>
      <w:bCs w:val="0"/>
      <w:i/>
      <w:iCs/>
      <w:spacing w:val="4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4486E"/>
    <w:rPr>
      <w:rFonts w:ascii="Calibri" w:hAnsi="Calibri"/>
      <w:b/>
      <w:bCs w:val="0"/>
      <w:spacing w:val="4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24486E"/>
    <w:rPr>
      <w:rFonts w:ascii="Calibri" w:hAnsi="Calibri"/>
      <w:spacing w:val="4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24486E"/>
    <w:rPr>
      <w:rFonts w:ascii="Calibri" w:hAnsi="Calibri"/>
      <w:i/>
      <w:iCs/>
      <w:spacing w:val="4"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24486E"/>
    <w:rPr>
      <w:rFonts w:ascii="Cambria" w:hAnsi="Cambria"/>
      <w:spacing w:val="4"/>
      <w:sz w:val="22"/>
      <w:szCs w:val="22"/>
    </w:rPr>
  </w:style>
  <w:style w:type="character" w:customStyle="1" w:styleId="AufzhlungChar">
    <w:name w:val="Aufzählung Char"/>
    <w:link w:val="Aufzhlung"/>
    <w:rsid w:val="0024486E"/>
    <w:rPr>
      <w:rFonts w:ascii="Arial Narrow" w:hAnsi="Arial Narrow"/>
      <w:spacing w:val="4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6E"/>
    <w:pPr>
      <w:tabs>
        <w:tab w:val="left" w:pos="440"/>
        <w:tab w:val="right" w:leader="dot" w:pos="10478"/>
      </w:tabs>
    </w:pPr>
    <w:rPr>
      <w:b/>
      <w:noProof/>
    </w:rPr>
  </w:style>
  <w:style w:type="character" w:styleId="Hyperlink">
    <w:name w:val="Hyperlink"/>
    <w:uiPriority w:val="99"/>
    <w:unhideWhenUsed/>
    <w:rsid w:val="0024486E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24486E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4486E"/>
    <w:pPr>
      <w:keepLines/>
      <w:numPr>
        <w:numId w:val="0"/>
      </w:numPr>
      <w:pBdr>
        <w:bottom w:val="none" w:sz="0" w:space="0" w:color="auto"/>
      </w:pBdr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NichtaufgelsteErwhnung">
    <w:name w:val="Unresolved Mention"/>
    <w:uiPriority w:val="99"/>
    <w:semiHidden/>
    <w:unhideWhenUsed/>
    <w:rsid w:val="002325C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96008"/>
    <w:rPr>
      <w:rFonts w:ascii="Arial Narrow" w:hAnsi="Arial Narrow"/>
      <w:spacing w:val="4"/>
    </w:rPr>
  </w:style>
  <w:style w:type="paragraph" w:styleId="Listenabsatz">
    <w:name w:val="List Paragraph"/>
    <w:basedOn w:val="Standard"/>
    <w:uiPriority w:val="34"/>
    <w:qFormat/>
    <w:rsid w:val="00212A64"/>
    <w:pPr>
      <w:ind w:left="720"/>
      <w:contextualSpacing/>
    </w:pPr>
  </w:style>
  <w:style w:type="character" w:customStyle="1" w:styleId="FunotentextZchn">
    <w:name w:val="Fußnotentext Zchn"/>
    <w:basedOn w:val="Absatz-Standardschriftart"/>
    <w:link w:val="Funotentext"/>
    <w:uiPriority w:val="99"/>
    <w:rsid w:val="00212A64"/>
    <w:rPr>
      <w:rFonts w:asciiTheme="minorHAnsi" w:eastAsiaTheme="minorHAnsi" w:hAnsiTheme="minorHAnsi"/>
      <w:bCs w:val="0"/>
      <w:sz w:val="15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212A64"/>
    <w:rPr>
      <w:vertAlign w:val="superscript"/>
    </w:rPr>
  </w:style>
  <w:style w:type="paragraph" w:customStyle="1" w:styleId="Default">
    <w:name w:val="Default"/>
    <w:rsid w:val="009017DE"/>
    <w:pPr>
      <w:autoSpaceDE w:val="0"/>
      <w:autoSpaceDN w:val="0"/>
      <w:adjustRightInd w:val="0"/>
    </w:pPr>
    <w:rPr>
      <w:rFonts w:ascii="Calibri" w:eastAsiaTheme="minorHAnsi" w:hAnsi="Calibri" w:cs="Calibri"/>
      <w:bCs w:val="0"/>
      <w:color w:val="000000"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c88954-daf2-4b01-9914-558eb73a2ada">
      <Terms xmlns="http://schemas.microsoft.com/office/infopath/2007/PartnerControls"/>
    </lcf76f155ced4ddcb4097134ff3c332f>
    <TaxCatchAll xmlns="a4f6c37a-620f-4b00-89dd-6ee6838184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342CD7D944B04AB2798FB2BEF40594" ma:contentTypeVersion="13" ma:contentTypeDescription="Ein neues Dokument erstellen." ma:contentTypeScope="" ma:versionID="deb8175e2f998be7c06633730a763b38">
  <xsd:schema xmlns:xsd="http://www.w3.org/2001/XMLSchema" xmlns:xs="http://www.w3.org/2001/XMLSchema" xmlns:p="http://schemas.microsoft.com/office/2006/metadata/properties" xmlns:ns2="40c88954-daf2-4b01-9914-558eb73a2ada" xmlns:ns3="a4f6c37a-620f-4b00-89dd-6ee68381845f" targetNamespace="http://schemas.microsoft.com/office/2006/metadata/properties" ma:root="true" ma:fieldsID="5ab8cae913f3fb26862e8a417c270e60" ns2:_="" ns3:_="">
    <xsd:import namespace="40c88954-daf2-4b01-9914-558eb73a2ada"/>
    <xsd:import namespace="a4f6c37a-620f-4b00-89dd-6ee683818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88954-daf2-4b01-9914-558eb73a2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6c37a-620f-4b00-89dd-6ee6838184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8b5f80-3ce3-4c7d-8455-cb560d672b63}" ma:internalName="TaxCatchAll" ma:showField="CatchAllData" ma:web="a4f6c37a-620f-4b00-89dd-6ee683818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8DE50-772B-4F3A-8F75-E104920E19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53843-33AD-49A9-B972-67138E6BF6DB}">
  <ds:schemaRefs>
    <ds:schemaRef ds:uri="http://schemas.microsoft.com/office/2006/metadata/properties"/>
    <ds:schemaRef ds:uri="http://schemas.microsoft.com/office/infopath/2007/PartnerControls"/>
    <ds:schemaRef ds:uri="40c88954-daf2-4b01-9914-558eb73a2ada"/>
    <ds:schemaRef ds:uri="a4f6c37a-620f-4b00-89dd-6ee68381845f"/>
  </ds:schemaRefs>
</ds:datastoreItem>
</file>

<file path=customXml/itemProps3.xml><?xml version="1.0" encoding="utf-8"?>
<ds:datastoreItem xmlns:ds="http://schemas.openxmlformats.org/officeDocument/2006/customXml" ds:itemID="{196CFA71-8620-499A-953B-1AFE120CA9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958D97-AB8D-48BA-A4B5-3ECA86B39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88954-daf2-4b01-9914-558eb73a2ada"/>
    <ds:schemaRef ds:uri="a4f6c37a-620f-4b00-89dd-6ee683818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OKR</Company>
  <LinksUpToDate>false</LinksUpToDate>
  <CharactersWithSpaces>2413</CharactersWithSpaces>
  <SharedDoc>false</SharedDoc>
  <HLinks>
    <vt:vector size="6" baseType="variant">
      <vt:variant>
        <vt:i4>5308521</vt:i4>
      </vt:variant>
      <vt:variant>
        <vt:i4>63</vt:i4>
      </vt:variant>
      <vt:variant>
        <vt:i4>0</vt:i4>
      </vt:variant>
      <vt:variant>
        <vt:i4>5</vt:i4>
      </vt:variant>
      <vt:variant>
        <vt:lpwstr>mailto:Frithjof.Rittberger@elk-wue.de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Klemm</dc:creator>
  <cp:keywords/>
  <dc:description/>
  <cp:lastModifiedBy>Günderoth, Miriam</cp:lastModifiedBy>
  <cp:revision>11</cp:revision>
  <cp:lastPrinted>2010-01-12T13:58:00Z</cp:lastPrinted>
  <dcterms:created xsi:type="dcterms:W3CDTF">2025-06-16T14:13:00Z</dcterms:created>
  <dcterms:modified xsi:type="dcterms:W3CDTF">2025-06-16T14:20:00Z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0x0101004E342CD7D944B04AB2798FB2BEF40594</vt:lpwstr>
  </property>
</Properties>
</file>