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C23D" w14:textId="77777777" w:rsidR="00DB61D8" w:rsidRPr="002B6BCC" w:rsidRDefault="00DB61D8" w:rsidP="00DB61D8">
      <w:pPr>
        <w:spacing w:before="120"/>
        <w:rPr>
          <w:rFonts w:ascii="Sarabun" w:hAnsi="Sarabun" w:cs="Sarabun"/>
          <w:sz w:val="22"/>
          <w:szCs w:val="22"/>
        </w:rPr>
      </w:pPr>
      <w:r w:rsidRPr="002B6BCC">
        <w:rPr>
          <w:rFonts w:ascii="Sarabun" w:hAnsi="Sarabun" w:cs="Sarabun"/>
          <w:sz w:val="22"/>
          <w:szCs w:val="22"/>
        </w:rPr>
        <w:t>Entsprechend der Einschätzung und des Ergebnisses aus Schritt 2 der Risikoanalyse kann nun ein konkreter und verbindlicher Maßnahmenplan erstellt werden.</w:t>
      </w:r>
    </w:p>
    <w:p w14:paraId="647F5D06" w14:textId="77777777" w:rsidR="00DB61D8" w:rsidRPr="002B6BCC" w:rsidRDefault="00DB61D8" w:rsidP="00DB61D8">
      <w:pPr>
        <w:spacing w:before="120"/>
        <w:rPr>
          <w:rFonts w:ascii="Sarabun" w:hAnsi="Sarabun" w:cs="Sarabun"/>
          <w:sz w:val="22"/>
          <w:szCs w:val="22"/>
        </w:rPr>
      </w:pPr>
      <w:r w:rsidRPr="002B6BCC">
        <w:rPr>
          <w:rFonts w:ascii="Sarabun" w:hAnsi="Sarabun" w:cs="Sarabun"/>
          <w:sz w:val="22"/>
          <w:szCs w:val="22"/>
        </w:rPr>
        <w:t>Risiken können nicht immer zur Gänze ausgeräumt werden. Die Erarbeitung des Maßnahmenplans orientiert sich daher an folgenden Möglichkeiten Risiken zu behandeln:</w:t>
      </w:r>
    </w:p>
    <w:p w14:paraId="0520983C" w14:textId="77777777" w:rsidR="00DB61D8" w:rsidRPr="002B6BCC" w:rsidRDefault="00DB61D8" w:rsidP="00DB61D8">
      <w:pPr>
        <w:pStyle w:val="Listenabsatz"/>
        <w:numPr>
          <w:ilvl w:val="0"/>
          <w:numId w:val="21"/>
        </w:numPr>
        <w:spacing w:before="120" w:after="0" w:line="276" w:lineRule="auto"/>
        <w:rPr>
          <w:rFonts w:ascii="Sarabun" w:hAnsi="Sarabun" w:cs="Sarabun"/>
          <w:sz w:val="22"/>
          <w:szCs w:val="22"/>
        </w:rPr>
      </w:pPr>
      <w:r w:rsidRPr="002B6BCC">
        <w:rPr>
          <w:rFonts w:ascii="Sarabun" w:hAnsi="Sarabun" w:cs="Sarabun"/>
          <w:sz w:val="22"/>
          <w:szCs w:val="22"/>
        </w:rPr>
        <w:t>Minimieren des Risikos, indem Maßnahmen erarbeitet und umgesetzt werden, die entweder den Schaden oder die Eintrittswahrscheinlichkeit verringern.</w:t>
      </w:r>
    </w:p>
    <w:p w14:paraId="4E7CDC3C" w14:textId="77777777" w:rsidR="00DB61D8" w:rsidRPr="002B6BCC" w:rsidRDefault="00DB61D8" w:rsidP="00DB61D8">
      <w:pPr>
        <w:pStyle w:val="Listenabsatz"/>
        <w:numPr>
          <w:ilvl w:val="0"/>
          <w:numId w:val="21"/>
        </w:numPr>
        <w:spacing w:before="120" w:after="0" w:line="276" w:lineRule="auto"/>
        <w:rPr>
          <w:rFonts w:ascii="Sarabun" w:hAnsi="Sarabun" w:cs="Sarabun"/>
          <w:sz w:val="22"/>
          <w:szCs w:val="22"/>
        </w:rPr>
      </w:pPr>
      <w:r w:rsidRPr="002B6BCC">
        <w:rPr>
          <w:rFonts w:ascii="Sarabun" w:hAnsi="Sarabun" w:cs="Sarabun"/>
          <w:sz w:val="22"/>
          <w:szCs w:val="22"/>
        </w:rPr>
        <w:t>Eliminieren des Risikos, indem man das Eintreten des Vorfalls komplett vermeidet.</w:t>
      </w:r>
    </w:p>
    <w:p w14:paraId="2719CA9B" w14:textId="77777777" w:rsidR="00DB61D8" w:rsidRPr="002B6BCC" w:rsidRDefault="00DB61D8" w:rsidP="00DB61D8">
      <w:pPr>
        <w:pStyle w:val="Listenabsatz"/>
        <w:numPr>
          <w:ilvl w:val="0"/>
          <w:numId w:val="21"/>
        </w:numPr>
        <w:spacing w:before="120" w:after="240" w:line="276" w:lineRule="auto"/>
        <w:rPr>
          <w:rFonts w:ascii="Sarabun" w:hAnsi="Sarabun" w:cs="Sarabun"/>
          <w:sz w:val="22"/>
          <w:szCs w:val="22"/>
        </w:rPr>
      </w:pPr>
      <w:r w:rsidRPr="002B6BCC">
        <w:rPr>
          <w:rFonts w:ascii="Sarabun" w:hAnsi="Sarabun" w:cs="Sarabun"/>
          <w:sz w:val="22"/>
          <w:szCs w:val="22"/>
        </w:rPr>
        <w:t>Akzeptieren und regelmäßige Überwachung des Risikos.</w:t>
      </w:r>
    </w:p>
    <w:tbl>
      <w:tblPr>
        <w:tblStyle w:val="Tabellenraster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0"/>
        <w:gridCol w:w="3518"/>
        <w:gridCol w:w="1803"/>
        <w:gridCol w:w="1715"/>
        <w:gridCol w:w="3624"/>
        <w:gridCol w:w="986"/>
      </w:tblGrid>
      <w:tr w:rsidR="00DB61D8" w:rsidRPr="002B6BCC" w14:paraId="339E58A0" w14:textId="77777777" w:rsidTr="00E336C4">
        <w:trPr>
          <w:trHeight w:val="454"/>
          <w:tblHeader/>
        </w:trPr>
        <w:tc>
          <w:tcPr>
            <w:tcW w:w="1150" w:type="pct"/>
            <w:shd w:val="clear" w:color="auto" w:fill="FFD966" w:themeFill="accent4" w:themeFillTint="99"/>
            <w:vAlign w:val="center"/>
          </w:tcPr>
          <w:p w14:paraId="237E69DD" w14:textId="77777777" w:rsidR="00DB61D8" w:rsidRPr="002B6BCC" w:rsidRDefault="00DB61D8" w:rsidP="00E336C4">
            <w:pPr>
              <w:spacing w:before="0" w:after="0"/>
              <w:rPr>
                <w:rFonts w:ascii="Sarabun" w:hAnsi="Sarabun" w:cs="Sarabun"/>
                <w:b/>
                <w:sz w:val="22"/>
                <w:szCs w:val="22"/>
              </w:rPr>
            </w:pPr>
            <w:r w:rsidRPr="002B6BCC">
              <w:rPr>
                <w:rFonts w:ascii="Sarabun" w:hAnsi="Sarabun" w:cs="Sarabun"/>
                <w:b/>
                <w:sz w:val="22"/>
                <w:szCs w:val="22"/>
              </w:rPr>
              <w:t>Identifiziertes Risiko bzw. Ziel</w:t>
            </w:r>
          </w:p>
        </w:tc>
        <w:tc>
          <w:tcPr>
            <w:tcW w:w="1163" w:type="pct"/>
            <w:shd w:val="clear" w:color="auto" w:fill="FFD966" w:themeFill="accent4" w:themeFillTint="99"/>
            <w:vAlign w:val="center"/>
          </w:tcPr>
          <w:p w14:paraId="43AFF6B0" w14:textId="77777777" w:rsidR="00DB61D8" w:rsidRPr="002B6BCC" w:rsidRDefault="00DB61D8" w:rsidP="00E336C4">
            <w:pPr>
              <w:spacing w:before="0" w:after="0"/>
              <w:rPr>
                <w:rFonts w:ascii="Sarabun" w:hAnsi="Sarabun" w:cs="Sarabun"/>
                <w:b/>
                <w:sz w:val="22"/>
                <w:szCs w:val="22"/>
              </w:rPr>
            </w:pPr>
            <w:r w:rsidRPr="002B6BCC">
              <w:rPr>
                <w:rFonts w:ascii="Sarabun" w:hAnsi="Sarabun" w:cs="Sarabun"/>
                <w:b/>
                <w:sz w:val="22"/>
                <w:szCs w:val="22"/>
              </w:rPr>
              <w:t xml:space="preserve">Maßnahme </w:t>
            </w:r>
          </w:p>
        </w:tc>
        <w:tc>
          <w:tcPr>
            <w:tcW w:w="596" w:type="pct"/>
            <w:shd w:val="clear" w:color="auto" w:fill="FFD966" w:themeFill="accent4" w:themeFillTint="99"/>
            <w:vAlign w:val="center"/>
          </w:tcPr>
          <w:p w14:paraId="509788A4" w14:textId="77777777" w:rsidR="00DB61D8" w:rsidRPr="002B6BCC" w:rsidRDefault="00DB61D8" w:rsidP="00E336C4">
            <w:pPr>
              <w:spacing w:before="0" w:after="0"/>
              <w:rPr>
                <w:rFonts w:ascii="Sarabun" w:hAnsi="Sarabun" w:cs="Sarabun"/>
                <w:b/>
                <w:sz w:val="22"/>
                <w:szCs w:val="22"/>
              </w:rPr>
            </w:pPr>
            <w:r w:rsidRPr="002B6BCC">
              <w:rPr>
                <w:rFonts w:ascii="Sarabun" w:hAnsi="Sarabun" w:cs="Sarabun"/>
                <w:b/>
                <w:sz w:val="22"/>
                <w:szCs w:val="22"/>
              </w:rPr>
              <w:t>Zuständig</w:t>
            </w:r>
          </w:p>
        </w:tc>
        <w:tc>
          <w:tcPr>
            <w:tcW w:w="567" w:type="pct"/>
            <w:shd w:val="clear" w:color="auto" w:fill="FFD966" w:themeFill="accent4" w:themeFillTint="99"/>
            <w:vAlign w:val="center"/>
          </w:tcPr>
          <w:p w14:paraId="6061D916" w14:textId="77777777" w:rsidR="00DB61D8" w:rsidRPr="002B6BCC" w:rsidRDefault="00DB61D8" w:rsidP="00E336C4">
            <w:pPr>
              <w:spacing w:before="0" w:after="0"/>
              <w:rPr>
                <w:rFonts w:ascii="Sarabun" w:hAnsi="Sarabun" w:cs="Sarabun"/>
                <w:b/>
                <w:sz w:val="22"/>
                <w:szCs w:val="22"/>
              </w:rPr>
            </w:pPr>
            <w:r w:rsidRPr="002B6BCC">
              <w:rPr>
                <w:rFonts w:ascii="Sarabun" w:hAnsi="Sarabun" w:cs="Sarabun"/>
                <w:b/>
                <w:sz w:val="22"/>
                <w:szCs w:val="22"/>
              </w:rPr>
              <w:t xml:space="preserve">Zeitkorridor </w:t>
            </w:r>
          </w:p>
        </w:tc>
        <w:tc>
          <w:tcPr>
            <w:tcW w:w="1198" w:type="pct"/>
            <w:shd w:val="clear" w:color="auto" w:fill="FFD966" w:themeFill="accent4" w:themeFillTint="99"/>
            <w:vAlign w:val="center"/>
          </w:tcPr>
          <w:p w14:paraId="24D21535" w14:textId="77777777" w:rsidR="00DB61D8" w:rsidRPr="002B6BCC" w:rsidRDefault="00DB61D8" w:rsidP="00E336C4">
            <w:pPr>
              <w:spacing w:before="0" w:after="0"/>
              <w:rPr>
                <w:rFonts w:ascii="Sarabun" w:hAnsi="Sarabun" w:cs="Sarabun"/>
                <w:b/>
                <w:sz w:val="22"/>
                <w:szCs w:val="22"/>
              </w:rPr>
            </w:pPr>
            <w:r w:rsidRPr="002B6BCC">
              <w:rPr>
                <w:rFonts w:ascii="Sarabun" w:hAnsi="Sarabun" w:cs="Sarabun"/>
                <w:b/>
                <w:sz w:val="22"/>
                <w:szCs w:val="22"/>
              </w:rPr>
              <w:t>Bemerkungen</w:t>
            </w:r>
          </w:p>
        </w:tc>
        <w:tc>
          <w:tcPr>
            <w:tcW w:w="326" w:type="pct"/>
            <w:shd w:val="clear" w:color="auto" w:fill="FFD966" w:themeFill="accent4" w:themeFillTint="99"/>
            <w:vAlign w:val="center"/>
          </w:tcPr>
          <w:p w14:paraId="2A846188" w14:textId="77777777" w:rsidR="00DB61D8" w:rsidRPr="002B6BCC" w:rsidRDefault="00DB61D8" w:rsidP="00E336C4">
            <w:pPr>
              <w:spacing w:before="0" w:after="0"/>
              <w:rPr>
                <w:rFonts w:ascii="Sarabun" w:hAnsi="Sarabun" w:cs="Sarabun"/>
                <w:b/>
                <w:sz w:val="22"/>
                <w:szCs w:val="22"/>
              </w:rPr>
            </w:pPr>
            <w:r w:rsidRPr="002B6BCC">
              <w:rPr>
                <w:rFonts w:ascii="Sarabun" w:hAnsi="Sarabun" w:cs="Sarabun"/>
                <w:b/>
                <w:sz w:val="22"/>
                <w:szCs w:val="22"/>
              </w:rPr>
              <w:t>erledigt</w:t>
            </w:r>
          </w:p>
        </w:tc>
      </w:tr>
      <w:tr w:rsidR="00DB61D8" w:rsidRPr="002B6BCC" w14:paraId="77B46E05" w14:textId="77777777" w:rsidTr="00E336C4">
        <w:trPr>
          <w:trHeight w:val="454"/>
        </w:trPr>
        <w:tc>
          <w:tcPr>
            <w:tcW w:w="1150" w:type="pct"/>
          </w:tcPr>
          <w:p w14:paraId="5CBAD122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63" w:type="pct"/>
          </w:tcPr>
          <w:p w14:paraId="05F5EB7C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96" w:type="pct"/>
          </w:tcPr>
          <w:p w14:paraId="46579743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67" w:type="pct"/>
          </w:tcPr>
          <w:p w14:paraId="2952CD6B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98" w:type="pct"/>
          </w:tcPr>
          <w:p w14:paraId="689F40CF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sdt>
          <w:sdtPr>
            <w:rPr>
              <w:rFonts w:ascii="Sarabun" w:hAnsi="Sarabun" w:cs="Sarabun"/>
              <w:sz w:val="22"/>
              <w:szCs w:val="22"/>
            </w:rPr>
            <w:id w:val="-2106726944"/>
            <w15:color w:val="808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6" w:type="pct"/>
              </w:tcPr>
              <w:p w14:paraId="40863538" w14:textId="77777777" w:rsidR="00DB61D8" w:rsidRPr="002B6BCC" w:rsidRDefault="00DB61D8" w:rsidP="00E336C4">
                <w:pPr>
                  <w:rPr>
                    <w:rFonts w:ascii="Sarabun" w:hAnsi="Sarabun" w:cs="Sarabun"/>
                    <w:sz w:val="22"/>
                    <w:szCs w:val="22"/>
                  </w:rPr>
                </w:pPr>
                <w:r w:rsidRPr="002B6B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61D8" w:rsidRPr="002B6BCC" w14:paraId="20DEB0C8" w14:textId="77777777" w:rsidTr="00E336C4">
        <w:trPr>
          <w:trHeight w:val="454"/>
        </w:trPr>
        <w:tc>
          <w:tcPr>
            <w:tcW w:w="1150" w:type="pct"/>
          </w:tcPr>
          <w:p w14:paraId="5FEDBD5C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63" w:type="pct"/>
          </w:tcPr>
          <w:p w14:paraId="3E8662E4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96" w:type="pct"/>
          </w:tcPr>
          <w:p w14:paraId="448C90F5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67" w:type="pct"/>
          </w:tcPr>
          <w:p w14:paraId="5FA1CF75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98" w:type="pct"/>
          </w:tcPr>
          <w:p w14:paraId="5DA0AE25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sdt>
          <w:sdtPr>
            <w:rPr>
              <w:rFonts w:ascii="Sarabun" w:hAnsi="Sarabun" w:cs="Sarabun"/>
              <w:sz w:val="22"/>
              <w:szCs w:val="22"/>
            </w:rPr>
            <w:id w:val="-1123529168"/>
            <w15:color w:val="808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6" w:type="pct"/>
              </w:tcPr>
              <w:p w14:paraId="784597D5" w14:textId="77777777" w:rsidR="00DB61D8" w:rsidRPr="002B6BCC" w:rsidRDefault="00DB61D8" w:rsidP="00E336C4">
                <w:pPr>
                  <w:rPr>
                    <w:rFonts w:ascii="Sarabun" w:hAnsi="Sarabun" w:cs="Sarabun"/>
                    <w:sz w:val="22"/>
                    <w:szCs w:val="22"/>
                  </w:rPr>
                </w:pPr>
                <w:r w:rsidRPr="002B6B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61D8" w:rsidRPr="002B6BCC" w14:paraId="202CE202" w14:textId="77777777" w:rsidTr="00E336C4">
        <w:trPr>
          <w:trHeight w:val="454"/>
        </w:trPr>
        <w:tc>
          <w:tcPr>
            <w:tcW w:w="1150" w:type="pct"/>
          </w:tcPr>
          <w:p w14:paraId="1A309970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63" w:type="pct"/>
          </w:tcPr>
          <w:p w14:paraId="557B1AAE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96" w:type="pct"/>
          </w:tcPr>
          <w:p w14:paraId="6EBB5981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67" w:type="pct"/>
          </w:tcPr>
          <w:p w14:paraId="246590F7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98" w:type="pct"/>
          </w:tcPr>
          <w:p w14:paraId="67772B2B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sdt>
          <w:sdtPr>
            <w:rPr>
              <w:rFonts w:ascii="Sarabun" w:hAnsi="Sarabun" w:cs="Sarabun"/>
              <w:sz w:val="22"/>
              <w:szCs w:val="22"/>
            </w:rPr>
            <w:id w:val="1487205300"/>
            <w15:color w:val="808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6" w:type="pct"/>
              </w:tcPr>
              <w:p w14:paraId="61C00FD9" w14:textId="77777777" w:rsidR="00DB61D8" w:rsidRPr="002B6BCC" w:rsidRDefault="00DB61D8" w:rsidP="00E336C4">
                <w:pPr>
                  <w:rPr>
                    <w:rFonts w:ascii="Sarabun" w:hAnsi="Sarabun" w:cs="Sarabun"/>
                    <w:sz w:val="22"/>
                    <w:szCs w:val="22"/>
                  </w:rPr>
                </w:pPr>
                <w:r w:rsidRPr="002B6B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61D8" w:rsidRPr="002B6BCC" w14:paraId="264B8D1F" w14:textId="77777777" w:rsidTr="00E336C4">
        <w:trPr>
          <w:trHeight w:val="454"/>
        </w:trPr>
        <w:tc>
          <w:tcPr>
            <w:tcW w:w="1150" w:type="pct"/>
          </w:tcPr>
          <w:p w14:paraId="74E728F6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63" w:type="pct"/>
          </w:tcPr>
          <w:p w14:paraId="631B5515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96" w:type="pct"/>
          </w:tcPr>
          <w:p w14:paraId="2A9C003D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67" w:type="pct"/>
          </w:tcPr>
          <w:p w14:paraId="3DC1F66F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98" w:type="pct"/>
          </w:tcPr>
          <w:p w14:paraId="5517C4BC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sdt>
          <w:sdtPr>
            <w:rPr>
              <w:rFonts w:ascii="Sarabun" w:hAnsi="Sarabun" w:cs="Sarabun"/>
              <w:sz w:val="22"/>
              <w:szCs w:val="22"/>
            </w:rPr>
            <w:id w:val="411370045"/>
            <w15:color w:val="808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6" w:type="pct"/>
              </w:tcPr>
              <w:p w14:paraId="0BE333EC" w14:textId="77777777" w:rsidR="00DB61D8" w:rsidRPr="002B6BCC" w:rsidRDefault="00DB61D8" w:rsidP="00E336C4">
                <w:pPr>
                  <w:rPr>
                    <w:rFonts w:ascii="Sarabun" w:hAnsi="Sarabun" w:cs="Sarabun"/>
                    <w:sz w:val="22"/>
                    <w:szCs w:val="22"/>
                  </w:rPr>
                </w:pPr>
                <w:r w:rsidRPr="002B6B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61D8" w:rsidRPr="002B6BCC" w14:paraId="2E0C5B38" w14:textId="77777777" w:rsidTr="00E336C4">
        <w:trPr>
          <w:trHeight w:val="454"/>
        </w:trPr>
        <w:tc>
          <w:tcPr>
            <w:tcW w:w="1150" w:type="pct"/>
          </w:tcPr>
          <w:p w14:paraId="3B71B46E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63" w:type="pct"/>
          </w:tcPr>
          <w:p w14:paraId="1423B575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96" w:type="pct"/>
          </w:tcPr>
          <w:p w14:paraId="38F506A5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67" w:type="pct"/>
          </w:tcPr>
          <w:p w14:paraId="2B0CCA2D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98" w:type="pct"/>
          </w:tcPr>
          <w:p w14:paraId="24B4D8D8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sdt>
          <w:sdtPr>
            <w:rPr>
              <w:rFonts w:ascii="Sarabun" w:hAnsi="Sarabun" w:cs="Sarabun"/>
              <w:sz w:val="22"/>
              <w:szCs w:val="22"/>
            </w:rPr>
            <w:id w:val="-794296406"/>
            <w15:color w:val="808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6" w:type="pct"/>
              </w:tcPr>
              <w:p w14:paraId="48EFAEA9" w14:textId="77777777" w:rsidR="00DB61D8" w:rsidRPr="002B6BCC" w:rsidRDefault="00DB61D8" w:rsidP="00E336C4">
                <w:pPr>
                  <w:rPr>
                    <w:rFonts w:ascii="Sarabun" w:hAnsi="Sarabun" w:cs="Sarabun"/>
                    <w:sz w:val="22"/>
                    <w:szCs w:val="22"/>
                  </w:rPr>
                </w:pPr>
                <w:r w:rsidRPr="002B6B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61D8" w:rsidRPr="002B6BCC" w14:paraId="4E068E8E" w14:textId="77777777" w:rsidTr="00E336C4">
        <w:trPr>
          <w:trHeight w:val="454"/>
        </w:trPr>
        <w:tc>
          <w:tcPr>
            <w:tcW w:w="1150" w:type="pct"/>
          </w:tcPr>
          <w:p w14:paraId="2B14344F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63" w:type="pct"/>
          </w:tcPr>
          <w:p w14:paraId="412780AF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96" w:type="pct"/>
          </w:tcPr>
          <w:p w14:paraId="23808614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67" w:type="pct"/>
          </w:tcPr>
          <w:p w14:paraId="14A47234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98" w:type="pct"/>
          </w:tcPr>
          <w:p w14:paraId="03BDEC91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sdt>
          <w:sdtPr>
            <w:rPr>
              <w:rFonts w:ascii="Sarabun" w:hAnsi="Sarabun" w:cs="Sarabun"/>
              <w:sz w:val="22"/>
              <w:szCs w:val="22"/>
            </w:rPr>
            <w:id w:val="1680165546"/>
            <w15:color w:val="808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6" w:type="pct"/>
              </w:tcPr>
              <w:p w14:paraId="28292894" w14:textId="77777777" w:rsidR="00DB61D8" w:rsidRPr="002B6BCC" w:rsidRDefault="00DB61D8" w:rsidP="00E336C4">
                <w:pPr>
                  <w:rPr>
                    <w:rFonts w:ascii="Sarabun" w:hAnsi="Sarabun" w:cs="Sarabun"/>
                    <w:sz w:val="22"/>
                    <w:szCs w:val="22"/>
                  </w:rPr>
                </w:pPr>
                <w:r w:rsidRPr="002B6B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61D8" w:rsidRPr="002B6BCC" w14:paraId="2F9D0059" w14:textId="77777777" w:rsidTr="00E336C4">
        <w:trPr>
          <w:trHeight w:val="454"/>
        </w:trPr>
        <w:tc>
          <w:tcPr>
            <w:tcW w:w="1150" w:type="pct"/>
          </w:tcPr>
          <w:p w14:paraId="6C97C0CA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63" w:type="pct"/>
          </w:tcPr>
          <w:p w14:paraId="14CBF21B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96" w:type="pct"/>
          </w:tcPr>
          <w:p w14:paraId="6F13BEDC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567" w:type="pct"/>
          </w:tcPr>
          <w:p w14:paraId="638E01F2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198" w:type="pct"/>
          </w:tcPr>
          <w:p w14:paraId="59ED7CDA" w14:textId="77777777" w:rsidR="00DB61D8" w:rsidRPr="002B6BCC" w:rsidRDefault="00DB61D8" w:rsidP="00E336C4">
            <w:pPr>
              <w:rPr>
                <w:rFonts w:ascii="Sarabun" w:hAnsi="Sarabun" w:cs="Sarabun"/>
                <w:sz w:val="22"/>
                <w:szCs w:val="22"/>
              </w:rPr>
            </w:pPr>
          </w:p>
        </w:tc>
        <w:sdt>
          <w:sdtPr>
            <w:rPr>
              <w:rFonts w:ascii="Sarabun" w:hAnsi="Sarabun" w:cs="Sarabun"/>
              <w:sz w:val="22"/>
              <w:szCs w:val="22"/>
            </w:rPr>
            <w:id w:val="-1921864318"/>
            <w15:color w:val="808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26" w:type="pct"/>
              </w:tcPr>
              <w:p w14:paraId="06DB8C2B" w14:textId="77777777" w:rsidR="00DB61D8" w:rsidRPr="002B6BCC" w:rsidRDefault="00DB61D8" w:rsidP="00E336C4">
                <w:pPr>
                  <w:rPr>
                    <w:rFonts w:ascii="Sarabun" w:hAnsi="Sarabun" w:cs="Sarabun"/>
                    <w:sz w:val="22"/>
                    <w:szCs w:val="22"/>
                  </w:rPr>
                </w:pPr>
                <w:r w:rsidRPr="002B6BC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5232F0C" w14:textId="77777777" w:rsidR="00DB61D8" w:rsidRPr="002B6BCC" w:rsidRDefault="00DB61D8" w:rsidP="002B6BCC">
      <w:pPr>
        <w:pStyle w:val="FormularStandard"/>
        <w:rPr>
          <w:rFonts w:ascii="Sarabun" w:hAnsi="Sarabun" w:cs="Sarabun"/>
          <w:sz w:val="22"/>
          <w:szCs w:val="22"/>
        </w:rPr>
      </w:pPr>
    </w:p>
    <w:sectPr w:rsidR="00DB61D8" w:rsidRPr="002B6BCC" w:rsidSect="00BA1CAE">
      <w:footerReference w:type="default" r:id="rId11"/>
      <w:headerReference w:type="first" r:id="rId12"/>
      <w:footerReference w:type="first" r:id="rId13"/>
      <w:pgSz w:w="16838" w:h="11906" w:orient="landscape" w:code="9"/>
      <w:pgMar w:top="851" w:right="1135" w:bottom="567" w:left="567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0739" w14:textId="77777777" w:rsidR="003A2EA9" w:rsidRDefault="003A2EA9">
      <w:r>
        <w:separator/>
      </w:r>
    </w:p>
  </w:endnote>
  <w:endnote w:type="continuationSeparator" w:id="0">
    <w:p w14:paraId="2CF11F21" w14:textId="77777777" w:rsidR="003A2EA9" w:rsidRDefault="003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02EC48A7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 w:rsidR="009F7A1F">
      <w:rPr>
        <w:rFonts w:ascii="Sarabun Light" w:hAnsi="Sarabun Light" w:cs="Sarabun Light"/>
      </w:rPr>
      <w:t>Fachstelle sexualisierte Gewalt – Materialsammlung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</w:t>
    </w:r>
    <w:r w:rsidR="009F7A1F">
      <w:rPr>
        <w:rFonts w:ascii="Sarabun Light" w:hAnsi="Sarabun Light" w:cs="Sarabun Light"/>
      </w:rPr>
      <w:t>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01F558C4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F45241">
      <w:rPr>
        <w:rFonts w:ascii="Sarabun Light" w:hAnsi="Sarabun Light" w:cs="Sarabun Light"/>
      </w:rPr>
      <w:t>Fachstelle sexualisierte Gewalt: Materialpool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A475" w14:textId="77777777" w:rsidR="003A2EA9" w:rsidRDefault="003A2EA9">
      <w:r>
        <w:separator/>
      </w:r>
    </w:p>
  </w:footnote>
  <w:footnote w:type="continuationSeparator" w:id="0">
    <w:p w14:paraId="1D9AB6AA" w14:textId="77777777" w:rsidR="003A2EA9" w:rsidRDefault="003A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0B4" w14:textId="09DA0896" w:rsidR="003C57C0" w:rsidRPr="0067162F" w:rsidRDefault="00C37D24" w:rsidP="00F45241">
    <w:pPr>
      <w:pStyle w:val="Formularname"/>
      <w:spacing w:before="60" w:line="228" w:lineRule="auto"/>
      <w:ind w:left="4820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97152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CAE">
      <w:rPr>
        <w:rFonts w:ascii="Sarabun Medium" w:hAnsi="Sarabun Medium" w:cs="Sarabun Medium"/>
        <w:b w:val="0"/>
        <w:bCs w:val="0"/>
        <w:noProof/>
        <w:spacing w:val="0"/>
        <w:sz w:val="22"/>
      </w:rPr>
      <w:t>A</w:t>
    </w:r>
    <w:r w:rsidR="00DB61D8">
      <w:rPr>
        <w:rFonts w:ascii="Sarabun Medium" w:hAnsi="Sarabun Medium" w:cs="Sarabun Medium"/>
        <w:b w:val="0"/>
        <w:bCs w:val="0"/>
        <w:noProof/>
        <w:spacing w:val="0"/>
        <w:sz w:val="22"/>
      </w:rPr>
      <w:t>4</w:t>
    </w:r>
    <w:r w:rsidR="005D019F">
      <w:rPr>
        <w:rFonts w:ascii="Sarabun Medium" w:hAnsi="Sarabun Medium" w:cs="Sarabun Medium"/>
        <w:b w:val="0"/>
        <w:bCs w:val="0"/>
        <w:noProof/>
        <w:spacing w:val="0"/>
        <w:sz w:val="22"/>
      </w:rPr>
      <w:t xml:space="preserve"> M</w:t>
    </w:r>
    <w:r w:rsidR="00DB61D8">
      <w:rPr>
        <w:rFonts w:ascii="Sarabun Medium" w:hAnsi="Sarabun Medium" w:cs="Sarabun Medium"/>
        <w:b w:val="0"/>
        <w:bCs w:val="0"/>
        <w:noProof/>
        <w:spacing w:val="0"/>
        <w:sz w:val="22"/>
      </w:rPr>
      <w:t>aßnahmeplanung</w:t>
    </w:r>
    <w:r w:rsidR="005D019F">
      <w:rPr>
        <w:rFonts w:ascii="Sarabun Medium" w:hAnsi="Sarabun Medium" w:cs="Sarabun Medium"/>
        <w:b w:val="0"/>
        <w:bCs w:val="0"/>
        <w:noProof/>
        <w:spacing w:val="0"/>
        <w:sz w:val="22"/>
      </w:rPr>
      <w:t xml:space="preserve"> für Ressourcen- und Risikoanalyse</w:t>
    </w:r>
  </w:p>
  <w:p w14:paraId="283A9182" w14:textId="51427730" w:rsidR="00C37D24" w:rsidRDefault="00810ED5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2EF6A7A1" wp14:editId="60ACD4FF">
              <wp:simplePos x="0" y="0"/>
              <wp:positionH relativeFrom="page">
                <wp:posOffset>152104</wp:posOffset>
              </wp:positionH>
              <wp:positionV relativeFrom="page">
                <wp:align>center</wp:align>
              </wp:positionV>
              <wp:extent cx="230505" cy="6358890"/>
              <wp:effectExtent l="0" t="0" r="17145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697E60E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F45241">
                            <w:rPr>
                              <w:rFonts w:ascii="Sarabun Light" w:hAnsi="Sarabun Light" w:cs="Sarabun Light"/>
                            </w:rPr>
                            <w:t>praevention@elk-wue.de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pt;margin-top:0;width:18.15pt;height:500.7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" filled="f" stroked="f">
              <v:textbox style="layout-flow:vertical;mso-layout-flow-alt:bottom-to-top" inset="0,0,0,0">
                <w:txbxContent>
                  <w:p w14:paraId="4789A1CE" w14:textId="2697E60E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F45241">
                      <w:rPr>
                        <w:rFonts w:ascii="Sarabun Light" w:hAnsi="Sarabun Light" w:cs="Sarabun Light"/>
                      </w:rPr>
                      <w:t>praevention@elk-wue.de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AA8B00" w14:textId="27925097" w:rsidR="00C37D24" w:rsidRDefault="00BA1CAE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BF32374" wp14:editId="7DD3517A">
              <wp:simplePos x="0" y="0"/>
              <wp:positionH relativeFrom="column">
                <wp:posOffset>-253719</wp:posOffset>
              </wp:positionH>
              <wp:positionV relativeFrom="paragraph">
                <wp:posOffset>158174</wp:posOffset>
              </wp:positionV>
              <wp:extent cx="10090297" cy="12848"/>
              <wp:effectExtent l="19050" t="19050" r="25400" b="2540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0297" cy="12848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25EFF" id="Gerader Verbinder 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pt,12.45pt" to="774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" strokecolor="#474f60" strokeweight="2.25pt">
              <v:stroke opacity="13107f" joinstyle="miter"/>
            </v:line>
          </w:pict>
        </mc:Fallback>
      </mc:AlternateContent>
    </w:r>
  </w:p>
  <w:p w14:paraId="3214AAC4" w14:textId="792310A5" w:rsidR="00825829" w:rsidRPr="002A5EE5" w:rsidRDefault="00825829" w:rsidP="00F655EF">
    <w:pPr>
      <w:pStyle w:val="Formularname"/>
      <w:rPr>
        <w:sz w:val="8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395"/>
    <w:multiLevelType w:val="hybridMultilevel"/>
    <w:tmpl w:val="88FCC2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4" w15:restartNumberingAfterBreak="0">
    <w:nsid w:val="1D9B77F6"/>
    <w:multiLevelType w:val="hybridMultilevel"/>
    <w:tmpl w:val="C918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35E17DC"/>
    <w:multiLevelType w:val="hybridMultilevel"/>
    <w:tmpl w:val="0B52B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1A22EC"/>
    <w:multiLevelType w:val="hybridMultilevel"/>
    <w:tmpl w:val="B27A85F8"/>
    <w:lvl w:ilvl="0" w:tplc="73748970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auto"/>
        <w:u w:color="538135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1707"/>
    <w:multiLevelType w:val="hybridMultilevel"/>
    <w:tmpl w:val="164C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05D4"/>
    <w:multiLevelType w:val="hybridMultilevel"/>
    <w:tmpl w:val="8E84C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D24D2"/>
    <w:multiLevelType w:val="hybridMultilevel"/>
    <w:tmpl w:val="8784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1ABC"/>
    <w:multiLevelType w:val="hybridMultilevel"/>
    <w:tmpl w:val="88D24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2B0414"/>
    <w:multiLevelType w:val="hybridMultilevel"/>
    <w:tmpl w:val="40D6A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55C49"/>
    <w:multiLevelType w:val="hybridMultilevel"/>
    <w:tmpl w:val="40D6A1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852C2"/>
    <w:multiLevelType w:val="hybridMultilevel"/>
    <w:tmpl w:val="8E84C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5519D"/>
    <w:multiLevelType w:val="multilevel"/>
    <w:tmpl w:val="B342A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224382">
    <w:abstractNumId w:val="1"/>
  </w:num>
  <w:num w:numId="2" w16cid:durableId="47389125">
    <w:abstractNumId w:val="5"/>
  </w:num>
  <w:num w:numId="3" w16cid:durableId="1157839562">
    <w:abstractNumId w:val="5"/>
  </w:num>
  <w:num w:numId="4" w16cid:durableId="455300680">
    <w:abstractNumId w:val="13"/>
  </w:num>
  <w:num w:numId="5" w16cid:durableId="1439368724">
    <w:abstractNumId w:val="9"/>
  </w:num>
  <w:num w:numId="6" w16cid:durableId="1847789857">
    <w:abstractNumId w:val="7"/>
  </w:num>
  <w:num w:numId="7" w16cid:durableId="2065105021">
    <w:abstractNumId w:val="2"/>
  </w:num>
  <w:num w:numId="8" w16cid:durableId="1975016773">
    <w:abstractNumId w:val="3"/>
  </w:num>
  <w:num w:numId="9" w16cid:durableId="2029090401">
    <w:abstractNumId w:val="15"/>
  </w:num>
  <w:num w:numId="10" w16cid:durableId="2014186661">
    <w:abstractNumId w:val="10"/>
  </w:num>
  <w:num w:numId="11" w16cid:durableId="1312102869">
    <w:abstractNumId w:val="11"/>
  </w:num>
  <w:num w:numId="12" w16cid:durableId="920913528">
    <w:abstractNumId w:val="12"/>
  </w:num>
  <w:num w:numId="13" w16cid:durableId="319505230">
    <w:abstractNumId w:val="18"/>
  </w:num>
  <w:num w:numId="14" w16cid:durableId="930889785">
    <w:abstractNumId w:val="4"/>
  </w:num>
  <w:num w:numId="15" w16cid:durableId="2130968884">
    <w:abstractNumId w:val="14"/>
  </w:num>
  <w:num w:numId="16" w16cid:durableId="1346135673">
    <w:abstractNumId w:val="19"/>
  </w:num>
  <w:num w:numId="17" w16cid:durableId="1471436314">
    <w:abstractNumId w:val="17"/>
  </w:num>
  <w:num w:numId="18" w16cid:durableId="97606927">
    <w:abstractNumId w:val="0"/>
  </w:num>
  <w:num w:numId="19" w16cid:durableId="335612916">
    <w:abstractNumId w:val="16"/>
  </w:num>
  <w:num w:numId="20" w16cid:durableId="596868776">
    <w:abstractNumId w:val="8"/>
  </w:num>
  <w:num w:numId="21" w16cid:durableId="164962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4629"/>
    <w:rsid w:val="00006251"/>
    <w:rsid w:val="00006A83"/>
    <w:rsid w:val="000076EE"/>
    <w:rsid w:val="00021329"/>
    <w:rsid w:val="000230D0"/>
    <w:rsid w:val="00024FAA"/>
    <w:rsid w:val="00027659"/>
    <w:rsid w:val="000326BF"/>
    <w:rsid w:val="000374E8"/>
    <w:rsid w:val="000444F2"/>
    <w:rsid w:val="0004484B"/>
    <w:rsid w:val="00045BBD"/>
    <w:rsid w:val="000503E3"/>
    <w:rsid w:val="00051548"/>
    <w:rsid w:val="00051B68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A695E"/>
    <w:rsid w:val="000B63C0"/>
    <w:rsid w:val="000B7EB6"/>
    <w:rsid w:val="000C05D8"/>
    <w:rsid w:val="000C086C"/>
    <w:rsid w:val="000C0949"/>
    <w:rsid w:val="000C1EA7"/>
    <w:rsid w:val="000C2C0B"/>
    <w:rsid w:val="000C2EC9"/>
    <w:rsid w:val="000C33DD"/>
    <w:rsid w:val="000C679F"/>
    <w:rsid w:val="000C7728"/>
    <w:rsid w:val="000D00AA"/>
    <w:rsid w:val="000D4587"/>
    <w:rsid w:val="000D462F"/>
    <w:rsid w:val="000D501F"/>
    <w:rsid w:val="000F00DF"/>
    <w:rsid w:val="00103B01"/>
    <w:rsid w:val="00104CB4"/>
    <w:rsid w:val="0011407E"/>
    <w:rsid w:val="001149BC"/>
    <w:rsid w:val="001171D1"/>
    <w:rsid w:val="00122D3D"/>
    <w:rsid w:val="00124587"/>
    <w:rsid w:val="00125792"/>
    <w:rsid w:val="001265BC"/>
    <w:rsid w:val="00134013"/>
    <w:rsid w:val="001348EF"/>
    <w:rsid w:val="00135D19"/>
    <w:rsid w:val="00144357"/>
    <w:rsid w:val="0015272E"/>
    <w:rsid w:val="001658A6"/>
    <w:rsid w:val="00165DDF"/>
    <w:rsid w:val="001669B3"/>
    <w:rsid w:val="00170DF4"/>
    <w:rsid w:val="00172010"/>
    <w:rsid w:val="001727AD"/>
    <w:rsid w:val="00177DFF"/>
    <w:rsid w:val="00182BBF"/>
    <w:rsid w:val="00191F90"/>
    <w:rsid w:val="00193B7E"/>
    <w:rsid w:val="001940B7"/>
    <w:rsid w:val="00194AC3"/>
    <w:rsid w:val="001A251F"/>
    <w:rsid w:val="001A3352"/>
    <w:rsid w:val="001A3D9C"/>
    <w:rsid w:val="001A655A"/>
    <w:rsid w:val="001B1B30"/>
    <w:rsid w:val="001B4EA2"/>
    <w:rsid w:val="001C5C34"/>
    <w:rsid w:val="001C5E37"/>
    <w:rsid w:val="001C6DB9"/>
    <w:rsid w:val="001C76E7"/>
    <w:rsid w:val="001D35DC"/>
    <w:rsid w:val="001D71FE"/>
    <w:rsid w:val="001E3407"/>
    <w:rsid w:val="001E380A"/>
    <w:rsid w:val="001E5F26"/>
    <w:rsid w:val="001F1C7E"/>
    <w:rsid w:val="001F56B7"/>
    <w:rsid w:val="001F57C8"/>
    <w:rsid w:val="001F6E31"/>
    <w:rsid w:val="001F7739"/>
    <w:rsid w:val="002013F1"/>
    <w:rsid w:val="002042EC"/>
    <w:rsid w:val="002044FB"/>
    <w:rsid w:val="002047FD"/>
    <w:rsid w:val="00206EEC"/>
    <w:rsid w:val="00212A64"/>
    <w:rsid w:val="002168ED"/>
    <w:rsid w:val="00216E8B"/>
    <w:rsid w:val="002221EF"/>
    <w:rsid w:val="00222D2C"/>
    <w:rsid w:val="00223BA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0771"/>
    <w:rsid w:val="0026485D"/>
    <w:rsid w:val="00270C98"/>
    <w:rsid w:val="00275BE6"/>
    <w:rsid w:val="0028087E"/>
    <w:rsid w:val="002937AC"/>
    <w:rsid w:val="0029639E"/>
    <w:rsid w:val="00297ADF"/>
    <w:rsid w:val="002A109D"/>
    <w:rsid w:val="002A4345"/>
    <w:rsid w:val="002A477B"/>
    <w:rsid w:val="002A5EE5"/>
    <w:rsid w:val="002B03B7"/>
    <w:rsid w:val="002B6BCC"/>
    <w:rsid w:val="002C082F"/>
    <w:rsid w:val="002C35C4"/>
    <w:rsid w:val="002C5E48"/>
    <w:rsid w:val="002D17D6"/>
    <w:rsid w:val="002D20D5"/>
    <w:rsid w:val="002D2583"/>
    <w:rsid w:val="002D26F4"/>
    <w:rsid w:val="002D688D"/>
    <w:rsid w:val="002E2A81"/>
    <w:rsid w:val="002F126D"/>
    <w:rsid w:val="002F3835"/>
    <w:rsid w:val="002F5411"/>
    <w:rsid w:val="002F5E60"/>
    <w:rsid w:val="002F6DF8"/>
    <w:rsid w:val="00305D10"/>
    <w:rsid w:val="003071FD"/>
    <w:rsid w:val="00310F6E"/>
    <w:rsid w:val="00331C62"/>
    <w:rsid w:val="003334C8"/>
    <w:rsid w:val="0034600C"/>
    <w:rsid w:val="00347FF6"/>
    <w:rsid w:val="00351B87"/>
    <w:rsid w:val="0035310F"/>
    <w:rsid w:val="003677BE"/>
    <w:rsid w:val="003749F9"/>
    <w:rsid w:val="003762B7"/>
    <w:rsid w:val="00382D7C"/>
    <w:rsid w:val="00387424"/>
    <w:rsid w:val="00390309"/>
    <w:rsid w:val="00391AE0"/>
    <w:rsid w:val="0039411B"/>
    <w:rsid w:val="003941AA"/>
    <w:rsid w:val="00396EF0"/>
    <w:rsid w:val="003A0123"/>
    <w:rsid w:val="003A17F6"/>
    <w:rsid w:val="003A2EA9"/>
    <w:rsid w:val="003A3ED7"/>
    <w:rsid w:val="003B0B10"/>
    <w:rsid w:val="003B0D0D"/>
    <w:rsid w:val="003B1445"/>
    <w:rsid w:val="003B33C2"/>
    <w:rsid w:val="003B7CEA"/>
    <w:rsid w:val="003C18E9"/>
    <w:rsid w:val="003C2683"/>
    <w:rsid w:val="003C4638"/>
    <w:rsid w:val="003C57C0"/>
    <w:rsid w:val="003D508C"/>
    <w:rsid w:val="003E0A49"/>
    <w:rsid w:val="003E298D"/>
    <w:rsid w:val="003E323B"/>
    <w:rsid w:val="003E42E7"/>
    <w:rsid w:val="003E7EAF"/>
    <w:rsid w:val="003F5282"/>
    <w:rsid w:val="00400E33"/>
    <w:rsid w:val="0040262D"/>
    <w:rsid w:val="00403713"/>
    <w:rsid w:val="0041424C"/>
    <w:rsid w:val="00417107"/>
    <w:rsid w:val="00426CD5"/>
    <w:rsid w:val="004307C4"/>
    <w:rsid w:val="00430A42"/>
    <w:rsid w:val="0043448A"/>
    <w:rsid w:val="00441C0D"/>
    <w:rsid w:val="004439F5"/>
    <w:rsid w:val="0045097B"/>
    <w:rsid w:val="004534A3"/>
    <w:rsid w:val="00454345"/>
    <w:rsid w:val="00464849"/>
    <w:rsid w:val="00464BC1"/>
    <w:rsid w:val="004672D8"/>
    <w:rsid w:val="00471518"/>
    <w:rsid w:val="00471B82"/>
    <w:rsid w:val="004733EB"/>
    <w:rsid w:val="00473CD8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3264"/>
    <w:rsid w:val="004944E0"/>
    <w:rsid w:val="004968BE"/>
    <w:rsid w:val="004A3E7C"/>
    <w:rsid w:val="004A4C9F"/>
    <w:rsid w:val="004A7F94"/>
    <w:rsid w:val="004B4A1E"/>
    <w:rsid w:val="004B5BDC"/>
    <w:rsid w:val="004B6A71"/>
    <w:rsid w:val="004B6ADA"/>
    <w:rsid w:val="004B7230"/>
    <w:rsid w:val="004C163A"/>
    <w:rsid w:val="004C3D67"/>
    <w:rsid w:val="004C5849"/>
    <w:rsid w:val="004D6C1E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27C31"/>
    <w:rsid w:val="005314FC"/>
    <w:rsid w:val="0053308D"/>
    <w:rsid w:val="00534B4A"/>
    <w:rsid w:val="005356DF"/>
    <w:rsid w:val="00535BB8"/>
    <w:rsid w:val="005405EE"/>
    <w:rsid w:val="00544D62"/>
    <w:rsid w:val="00551D38"/>
    <w:rsid w:val="005560CF"/>
    <w:rsid w:val="0055798E"/>
    <w:rsid w:val="00561C2C"/>
    <w:rsid w:val="00563674"/>
    <w:rsid w:val="00570229"/>
    <w:rsid w:val="0057053C"/>
    <w:rsid w:val="0057058B"/>
    <w:rsid w:val="0057482D"/>
    <w:rsid w:val="005819AB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D019F"/>
    <w:rsid w:val="005D31A6"/>
    <w:rsid w:val="005D6877"/>
    <w:rsid w:val="005D6A96"/>
    <w:rsid w:val="005E6F31"/>
    <w:rsid w:val="005F0332"/>
    <w:rsid w:val="005F0A25"/>
    <w:rsid w:val="005F1DB0"/>
    <w:rsid w:val="005F5EF1"/>
    <w:rsid w:val="00602A65"/>
    <w:rsid w:val="00602CE0"/>
    <w:rsid w:val="006055BB"/>
    <w:rsid w:val="00606CA5"/>
    <w:rsid w:val="00607C35"/>
    <w:rsid w:val="006161D0"/>
    <w:rsid w:val="00616468"/>
    <w:rsid w:val="006165AC"/>
    <w:rsid w:val="00616E4D"/>
    <w:rsid w:val="00617CEA"/>
    <w:rsid w:val="006214CD"/>
    <w:rsid w:val="00621BAA"/>
    <w:rsid w:val="006221BE"/>
    <w:rsid w:val="0062638D"/>
    <w:rsid w:val="00627047"/>
    <w:rsid w:val="0063358D"/>
    <w:rsid w:val="0063389C"/>
    <w:rsid w:val="00633CBC"/>
    <w:rsid w:val="006340F5"/>
    <w:rsid w:val="006350BA"/>
    <w:rsid w:val="006364F3"/>
    <w:rsid w:val="00640D96"/>
    <w:rsid w:val="006429D3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5283"/>
    <w:rsid w:val="006865FF"/>
    <w:rsid w:val="00691D33"/>
    <w:rsid w:val="006920A2"/>
    <w:rsid w:val="00692394"/>
    <w:rsid w:val="006A0236"/>
    <w:rsid w:val="006A16BD"/>
    <w:rsid w:val="006A2577"/>
    <w:rsid w:val="006A388F"/>
    <w:rsid w:val="006A506B"/>
    <w:rsid w:val="006B5D76"/>
    <w:rsid w:val="006B6EE7"/>
    <w:rsid w:val="006C1BB6"/>
    <w:rsid w:val="006C40D2"/>
    <w:rsid w:val="006C4D43"/>
    <w:rsid w:val="006C6C6C"/>
    <w:rsid w:val="006D2010"/>
    <w:rsid w:val="006D4B59"/>
    <w:rsid w:val="006D6303"/>
    <w:rsid w:val="006D7207"/>
    <w:rsid w:val="006D759C"/>
    <w:rsid w:val="006E4934"/>
    <w:rsid w:val="006E4F6A"/>
    <w:rsid w:val="006E60D0"/>
    <w:rsid w:val="006E64DE"/>
    <w:rsid w:val="006E6D4F"/>
    <w:rsid w:val="006E76DA"/>
    <w:rsid w:val="006E7DF8"/>
    <w:rsid w:val="006F6D1D"/>
    <w:rsid w:val="007030EC"/>
    <w:rsid w:val="007123A0"/>
    <w:rsid w:val="007132F6"/>
    <w:rsid w:val="00721B7C"/>
    <w:rsid w:val="00723505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56DD1"/>
    <w:rsid w:val="00763D19"/>
    <w:rsid w:val="00764CE8"/>
    <w:rsid w:val="00766EA1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3814"/>
    <w:rsid w:val="007A452B"/>
    <w:rsid w:val="007A77D6"/>
    <w:rsid w:val="007B0C3D"/>
    <w:rsid w:val="007B29A4"/>
    <w:rsid w:val="007B5935"/>
    <w:rsid w:val="007B5F2D"/>
    <w:rsid w:val="007C4544"/>
    <w:rsid w:val="007D26B7"/>
    <w:rsid w:val="007E0538"/>
    <w:rsid w:val="007E53AB"/>
    <w:rsid w:val="007E6798"/>
    <w:rsid w:val="007F246D"/>
    <w:rsid w:val="007F3784"/>
    <w:rsid w:val="007F5FA7"/>
    <w:rsid w:val="007F694D"/>
    <w:rsid w:val="00810ED5"/>
    <w:rsid w:val="00821E5F"/>
    <w:rsid w:val="00825829"/>
    <w:rsid w:val="00825E18"/>
    <w:rsid w:val="00826E11"/>
    <w:rsid w:val="00827C58"/>
    <w:rsid w:val="00831098"/>
    <w:rsid w:val="00832B71"/>
    <w:rsid w:val="00833B3E"/>
    <w:rsid w:val="00833E8A"/>
    <w:rsid w:val="008372F4"/>
    <w:rsid w:val="00837D06"/>
    <w:rsid w:val="00843142"/>
    <w:rsid w:val="00850653"/>
    <w:rsid w:val="00852309"/>
    <w:rsid w:val="00854516"/>
    <w:rsid w:val="00854DF4"/>
    <w:rsid w:val="00862967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4B95"/>
    <w:rsid w:val="008B5971"/>
    <w:rsid w:val="008C25EB"/>
    <w:rsid w:val="008C3997"/>
    <w:rsid w:val="008D63FC"/>
    <w:rsid w:val="008E3817"/>
    <w:rsid w:val="008F3BBA"/>
    <w:rsid w:val="008F477A"/>
    <w:rsid w:val="009017DE"/>
    <w:rsid w:val="009055B2"/>
    <w:rsid w:val="00905AD7"/>
    <w:rsid w:val="009101ED"/>
    <w:rsid w:val="00914B40"/>
    <w:rsid w:val="00915C50"/>
    <w:rsid w:val="00921DF6"/>
    <w:rsid w:val="00925DBF"/>
    <w:rsid w:val="0092628A"/>
    <w:rsid w:val="00931705"/>
    <w:rsid w:val="009334E2"/>
    <w:rsid w:val="00936D0F"/>
    <w:rsid w:val="00942A05"/>
    <w:rsid w:val="0095338A"/>
    <w:rsid w:val="00955C59"/>
    <w:rsid w:val="00956623"/>
    <w:rsid w:val="00957461"/>
    <w:rsid w:val="00957FCC"/>
    <w:rsid w:val="009608A9"/>
    <w:rsid w:val="009620AE"/>
    <w:rsid w:val="0096246A"/>
    <w:rsid w:val="00962C7E"/>
    <w:rsid w:val="00963AD4"/>
    <w:rsid w:val="009704DB"/>
    <w:rsid w:val="00971B02"/>
    <w:rsid w:val="00972A25"/>
    <w:rsid w:val="00976311"/>
    <w:rsid w:val="009817EA"/>
    <w:rsid w:val="009917FA"/>
    <w:rsid w:val="009922F3"/>
    <w:rsid w:val="00993410"/>
    <w:rsid w:val="00994466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E0552"/>
    <w:rsid w:val="009E5B8C"/>
    <w:rsid w:val="009F4B0B"/>
    <w:rsid w:val="009F7A1F"/>
    <w:rsid w:val="00A011F0"/>
    <w:rsid w:val="00A02141"/>
    <w:rsid w:val="00A02BF0"/>
    <w:rsid w:val="00A04E14"/>
    <w:rsid w:val="00A0771A"/>
    <w:rsid w:val="00A10593"/>
    <w:rsid w:val="00A12AD0"/>
    <w:rsid w:val="00A12E15"/>
    <w:rsid w:val="00A13E1C"/>
    <w:rsid w:val="00A155EF"/>
    <w:rsid w:val="00A220D5"/>
    <w:rsid w:val="00A27B50"/>
    <w:rsid w:val="00A33575"/>
    <w:rsid w:val="00A35B2D"/>
    <w:rsid w:val="00A4060D"/>
    <w:rsid w:val="00A55B47"/>
    <w:rsid w:val="00A60E58"/>
    <w:rsid w:val="00A61327"/>
    <w:rsid w:val="00A62F44"/>
    <w:rsid w:val="00A65728"/>
    <w:rsid w:val="00A65DA7"/>
    <w:rsid w:val="00A6741D"/>
    <w:rsid w:val="00A70C10"/>
    <w:rsid w:val="00A74322"/>
    <w:rsid w:val="00A77080"/>
    <w:rsid w:val="00A8371A"/>
    <w:rsid w:val="00A94184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E31E6"/>
    <w:rsid w:val="00AF0540"/>
    <w:rsid w:val="00AF3840"/>
    <w:rsid w:val="00AF4068"/>
    <w:rsid w:val="00AF5387"/>
    <w:rsid w:val="00AF605A"/>
    <w:rsid w:val="00B04DEB"/>
    <w:rsid w:val="00B12F55"/>
    <w:rsid w:val="00B1311B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232D"/>
    <w:rsid w:val="00B54ADC"/>
    <w:rsid w:val="00B54B18"/>
    <w:rsid w:val="00B61AD8"/>
    <w:rsid w:val="00B64D4A"/>
    <w:rsid w:val="00B67681"/>
    <w:rsid w:val="00B71ED6"/>
    <w:rsid w:val="00B74B98"/>
    <w:rsid w:val="00B82239"/>
    <w:rsid w:val="00B9318B"/>
    <w:rsid w:val="00B96719"/>
    <w:rsid w:val="00B97DDB"/>
    <w:rsid w:val="00BA1CAE"/>
    <w:rsid w:val="00BA291D"/>
    <w:rsid w:val="00BA6214"/>
    <w:rsid w:val="00BC03EF"/>
    <w:rsid w:val="00BC155E"/>
    <w:rsid w:val="00BC5A06"/>
    <w:rsid w:val="00BC61A3"/>
    <w:rsid w:val="00BC723D"/>
    <w:rsid w:val="00BD3CB9"/>
    <w:rsid w:val="00BE5AA2"/>
    <w:rsid w:val="00BF2AB0"/>
    <w:rsid w:val="00C01BAE"/>
    <w:rsid w:val="00C02DF7"/>
    <w:rsid w:val="00C05C3D"/>
    <w:rsid w:val="00C07D88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802"/>
    <w:rsid w:val="00C37D24"/>
    <w:rsid w:val="00C4020E"/>
    <w:rsid w:val="00C5025C"/>
    <w:rsid w:val="00C655A1"/>
    <w:rsid w:val="00C66C85"/>
    <w:rsid w:val="00C707D9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B4790"/>
    <w:rsid w:val="00CB48B1"/>
    <w:rsid w:val="00CB4A2F"/>
    <w:rsid w:val="00CC0144"/>
    <w:rsid w:val="00CC20FC"/>
    <w:rsid w:val="00CD0767"/>
    <w:rsid w:val="00CD2036"/>
    <w:rsid w:val="00CD6AD0"/>
    <w:rsid w:val="00CD6EEC"/>
    <w:rsid w:val="00CE029A"/>
    <w:rsid w:val="00CE1B4C"/>
    <w:rsid w:val="00CE4EC5"/>
    <w:rsid w:val="00CE53AC"/>
    <w:rsid w:val="00CE6A74"/>
    <w:rsid w:val="00CF0194"/>
    <w:rsid w:val="00CF1AC0"/>
    <w:rsid w:val="00CF399D"/>
    <w:rsid w:val="00D041D0"/>
    <w:rsid w:val="00D047D7"/>
    <w:rsid w:val="00D0549A"/>
    <w:rsid w:val="00D15CBA"/>
    <w:rsid w:val="00D206BA"/>
    <w:rsid w:val="00D22E30"/>
    <w:rsid w:val="00D25841"/>
    <w:rsid w:val="00D31476"/>
    <w:rsid w:val="00D333EA"/>
    <w:rsid w:val="00D4053A"/>
    <w:rsid w:val="00D42097"/>
    <w:rsid w:val="00D47B28"/>
    <w:rsid w:val="00D60115"/>
    <w:rsid w:val="00D643B6"/>
    <w:rsid w:val="00D6525B"/>
    <w:rsid w:val="00D6618A"/>
    <w:rsid w:val="00D724F4"/>
    <w:rsid w:val="00D75E41"/>
    <w:rsid w:val="00D77795"/>
    <w:rsid w:val="00D83678"/>
    <w:rsid w:val="00D83D84"/>
    <w:rsid w:val="00D85EA7"/>
    <w:rsid w:val="00D90AA3"/>
    <w:rsid w:val="00D91523"/>
    <w:rsid w:val="00D918DC"/>
    <w:rsid w:val="00D94C53"/>
    <w:rsid w:val="00DA749A"/>
    <w:rsid w:val="00DB068D"/>
    <w:rsid w:val="00DB17B2"/>
    <w:rsid w:val="00DB2A80"/>
    <w:rsid w:val="00DB5AAA"/>
    <w:rsid w:val="00DB5C20"/>
    <w:rsid w:val="00DB60C2"/>
    <w:rsid w:val="00DB61D8"/>
    <w:rsid w:val="00DC495C"/>
    <w:rsid w:val="00DC653A"/>
    <w:rsid w:val="00DD34A8"/>
    <w:rsid w:val="00DE1C2E"/>
    <w:rsid w:val="00DE3034"/>
    <w:rsid w:val="00DF241D"/>
    <w:rsid w:val="00DF4119"/>
    <w:rsid w:val="00DF426A"/>
    <w:rsid w:val="00DF6A9F"/>
    <w:rsid w:val="00DF6B63"/>
    <w:rsid w:val="00DF73B1"/>
    <w:rsid w:val="00E02758"/>
    <w:rsid w:val="00E07E3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EAC"/>
    <w:rsid w:val="00E66097"/>
    <w:rsid w:val="00E73406"/>
    <w:rsid w:val="00E779C2"/>
    <w:rsid w:val="00E815AE"/>
    <w:rsid w:val="00E8451E"/>
    <w:rsid w:val="00E85EC9"/>
    <w:rsid w:val="00E8639B"/>
    <w:rsid w:val="00E90E30"/>
    <w:rsid w:val="00E95416"/>
    <w:rsid w:val="00E96430"/>
    <w:rsid w:val="00EA2723"/>
    <w:rsid w:val="00EA2EBF"/>
    <w:rsid w:val="00EA3C15"/>
    <w:rsid w:val="00EB3100"/>
    <w:rsid w:val="00EB36CE"/>
    <w:rsid w:val="00EB6E2A"/>
    <w:rsid w:val="00EB6E50"/>
    <w:rsid w:val="00EC0FF5"/>
    <w:rsid w:val="00EC6FA3"/>
    <w:rsid w:val="00ED1EB0"/>
    <w:rsid w:val="00ED350E"/>
    <w:rsid w:val="00ED43CD"/>
    <w:rsid w:val="00EE2C18"/>
    <w:rsid w:val="00EE450E"/>
    <w:rsid w:val="00EE5E1F"/>
    <w:rsid w:val="00EE6E16"/>
    <w:rsid w:val="00EF1192"/>
    <w:rsid w:val="00EF3FC7"/>
    <w:rsid w:val="00EF4976"/>
    <w:rsid w:val="00EF628E"/>
    <w:rsid w:val="00EF6426"/>
    <w:rsid w:val="00F02163"/>
    <w:rsid w:val="00F039B6"/>
    <w:rsid w:val="00F04345"/>
    <w:rsid w:val="00F11C91"/>
    <w:rsid w:val="00F13B10"/>
    <w:rsid w:val="00F23357"/>
    <w:rsid w:val="00F2349B"/>
    <w:rsid w:val="00F36047"/>
    <w:rsid w:val="00F367DA"/>
    <w:rsid w:val="00F36BE1"/>
    <w:rsid w:val="00F40B1A"/>
    <w:rsid w:val="00F45241"/>
    <w:rsid w:val="00F45DEC"/>
    <w:rsid w:val="00F4686E"/>
    <w:rsid w:val="00F50C20"/>
    <w:rsid w:val="00F53ECD"/>
    <w:rsid w:val="00F55ADD"/>
    <w:rsid w:val="00F6206B"/>
    <w:rsid w:val="00F64045"/>
    <w:rsid w:val="00F655EF"/>
    <w:rsid w:val="00F66F03"/>
    <w:rsid w:val="00F80A9E"/>
    <w:rsid w:val="00F814CF"/>
    <w:rsid w:val="00F81BA6"/>
    <w:rsid w:val="00F83317"/>
    <w:rsid w:val="00F96847"/>
    <w:rsid w:val="00FA09AC"/>
    <w:rsid w:val="00FA0D11"/>
    <w:rsid w:val="00FB142C"/>
    <w:rsid w:val="00FB248B"/>
    <w:rsid w:val="00FB25BC"/>
    <w:rsid w:val="00FB30A9"/>
    <w:rsid w:val="00FB6251"/>
    <w:rsid w:val="00FB7D45"/>
    <w:rsid w:val="00FC559A"/>
    <w:rsid w:val="00FD0DF3"/>
    <w:rsid w:val="00FD5449"/>
    <w:rsid w:val="00FD5C34"/>
    <w:rsid w:val="00FE0183"/>
    <w:rsid w:val="00FE1912"/>
    <w:rsid w:val="00FE23AB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61D8"/>
    <w:pPr>
      <w:spacing w:after="160" w:line="278" w:lineRule="auto"/>
    </w:pPr>
    <w:rPr>
      <w:rFonts w:asciiTheme="minorHAnsi" w:eastAsiaTheme="minorHAnsi" w:hAnsiTheme="minorHAnsi"/>
      <w:bCs w:val="0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3A17F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A17F6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212A6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12A64"/>
    <w:rPr>
      <w:rFonts w:asciiTheme="minorHAnsi" w:eastAsiaTheme="minorHAnsi" w:hAnsiTheme="minorHAnsi"/>
      <w:bCs w:val="0"/>
      <w:sz w:val="15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212A64"/>
    <w:rPr>
      <w:vertAlign w:val="superscript"/>
    </w:rPr>
  </w:style>
  <w:style w:type="paragraph" w:customStyle="1" w:styleId="Default">
    <w:name w:val="Default"/>
    <w:rsid w:val="009017DE"/>
    <w:pPr>
      <w:autoSpaceDE w:val="0"/>
      <w:autoSpaceDN w:val="0"/>
      <w:adjustRightInd w:val="0"/>
    </w:pPr>
    <w:rPr>
      <w:rFonts w:ascii="Calibri" w:eastAsiaTheme="minorHAnsi" w:hAnsi="Calibri" w:cs="Calibri"/>
      <w:bCs w:val="0"/>
      <w:color w:val="000000"/>
      <w:kern w:val="0"/>
      <w:sz w:val="24"/>
      <w:szCs w:val="24"/>
      <w:lang w:eastAsia="en-US"/>
      <w14:ligatures w14:val="none"/>
    </w:rPr>
  </w:style>
  <w:style w:type="table" w:styleId="Gitternetztabelle1hellAkzent4">
    <w:name w:val="Grid Table 1 Light Accent 4"/>
    <w:basedOn w:val="NormaleTabelle"/>
    <w:uiPriority w:val="46"/>
    <w:rsid w:val="009817EA"/>
    <w:rPr>
      <w:rFonts w:asciiTheme="minorHAnsi" w:eastAsiaTheme="minorHAnsi" w:hAnsiTheme="minorHAnsi"/>
      <w:bCs w:val="0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2.xml><?xml version="1.0" encoding="utf-8"?>
<ds:datastoreItem xmlns:ds="http://schemas.openxmlformats.org/officeDocument/2006/customXml" ds:itemID="{A978DE50-772B-4F3A-8F75-E104920E19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757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4</cp:revision>
  <cp:lastPrinted>2010-01-12T13:58:00Z</cp:lastPrinted>
  <dcterms:created xsi:type="dcterms:W3CDTF">2025-06-16T14:37:00Z</dcterms:created>
  <dcterms:modified xsi:type="dcterms:W3CDTF">2025-06-16T14:39:00Z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